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997963" w14:textId="1AB6145B" w:rsidR="00955689" w:rsidRPr="00A63FAC" w:rsidRDefault="00B370BC" w:rsidP="001C18FE">
      <w:pPr>
        <w:jc w:val="center"/>
        <w:rPr>
          <w:b/>
          <w:sz w:val="24"/>
        </w:rPr>
      </w:pPr>
      <w:r w:rsidRPr="00A63FAC">
        <w:rPr>
          <w:b/>
          <w:sz w:val="24"/>
        </w:rPr>
        <w:t xml:space="preserve">Spreadsheet </w:t>
      </w:r>
      <w:r w:rsidR="008512A0" w:rsidRPr="00A63FAC">
        <w:rPr>
          <w:b/>
          <w:sz w:val="24"/>
        </w:rPr>
        <w:t>Based Decision Support Systems</w:t>
      </w:r>
    </w:p>
    <w:p w14:paraId="11D2BD02" w14:textId="0E8E8910" w:rsidR="00955689" w:rsidRDefault="008512A0" w:rsidP="001C18FE">
      <w:pPr>
        <w:jc w:val="center"/>
      </w:pPr>
      <w:r w:rsidRPr="00A63FAC">
        <w:t>ESI 4356</w:t>
      </w:r>
      <w:r w:rsidR="00955689" w:rsidRPr="00A63FAC">
        <w:t xml:space="preserve">   </w:t>
      </w:r>
      <w:r w:rsidR="009D51DB">
        <w:t xml:space="preserve">Section </w:t>
      </w:r>
      <w:r w:rsidR="00F72197">
        <w:t>4</w:t>
      </w:r>
      <w:r w:rsidR="001320EC">
        <w:t>677</w:t>
      </w:r>
    </w:p>
    <w:p w14:paraId="15C690E9" w14:textId="4B47A3CC" w:rsidR="00F72197" w:rsidRPr="00A63FAC" w:rsidRDefault="00F72197" w:rsidP="001C18FE">
      <w:pPr>
        <w:jc w:val="center"/>
      </w:pPr>
      <w:r>
        <w:t xml:space="preserve">Class Number </w:t>
      </w:r>
      <w:r w:rsidR="001320EC">
        <w:t>16894</w:t>
      </w:r>
    </w:p>
    <w:p w14:paraId="5CA9BABC" w14:textId="5FAC9003" w:rsidR="00955689" w:rsidRPr="00A63FAC" w:rsidRDefault="00955689" w:rsidP="001C18FE">
      <w:pPr>
        <w:jc w:val="center"/>
      </w:pPr>
      <w:r w:rsidRPr="00A63FAC">
        <w:rPr>
          <w:b/>
          <w:i/>
        </w:rPr>
        <w:t>Class Periods:</w:t>
      </w:r>
      <w:r w:rsidRPr="00A63FAC">
        <w:t xml:space="preserve">   </w:t>
      </w:r>
      <w:proofErr w:type="gramStart"/>
      <w:r w:rsidR="00D63B3D" w:rsidRPr="00A63FAC">
        <w:t>T,R</w:t>
      </w:r>
      <w:proofErr w:type="gramEnd"/>
      <w:r w:rsidR="00D63B3D" w:rsidRPr="00A63FAC">
        <w:t xml:space="preserve"> Periods 2-3, </w:t>
      </w:r>
      <w:r w:rsidR="00A63FAC" w:rsidRPr="00A63FAC">
        <w:t>(8:30am – 10:25am)</w:t>
      </w:r>
    </w:p>
    <w:p w14:paraId="766DA34C" w14:textId="49015895" w:rsidR="00955689" w:rsidRPr="00A63FAC" w:rsidRDefault="00955689" w:rsidP="001C18FE">
      <w:pPr>
        <w:jc w:val="center"/>
      </w:pPr>
      <w:r w:rsidRPr="00A63FAC">
        <w:rPr>
          <w:b/>
          <w:i/>
        </w:rPr>
        <w:t>Location:</w:t>
      </w:r>
      <w:r w:rsidRPr="00A63FAC">
        <w:t xml:space="preserve">   </w:t>
      </w:r>
      <w:r w:rsidR="00FA5751">
        <w:t>FLG 280</w:t>
      </w:r>
    </w:p>
    <w:p w14:paraId="671E951D" w14:textId="50F88A86" w:rsidR="00955689" w:rsidRPr="00A63FAC" w:rsidRDefault="00955689" w:rsidP="001C18FE">
      <w:pPr>
        <w:jc w:val="center"/>
      </w:pPr>
      <w:r w:rsidRPr="00A63FAC">
        <w:rPr>
          <w:b/>
          <w:i/>
        </w:rPr>
        <w:t>Academic Term:</w:t>
      </w:r>
      <w:r w:rsidRPr="00A63FAC">
        <w:t xml:space="preserve"> </w:t>
      </w:r>
      <w:r w:rsidR="00FA5751">
        <w:t>Spring 2026</w:t>
      </w:r>
    </w:p>
    <w:p w14:paraId="1B4B7924" w14:textId="77777777" w:rsidR="00955689" w:rsidRPr="000059DB" w:rsidRDefault="00955689">
      <w:pPr>
        <w:rPr>
          <w:u w:val="single"/>
        </w:rPr>
      </w:pPr>
    </w:p>
    <w:p w14:paraId="39731A5E" w14:textId="77777777" w:rsidR="00955689" w:rsidRPr="00B518D8" w:rsidRDefault="00955689">
      <w:pPr>
        <w:rPr>
          <w:b/>
          <w:i/>
        </w:rPr>
      </w:pPr>
      <w:r w:rsidRPr="00B518D8">
        <w:rPr>
          <w:b/>
          <w:i/>
        </w:rPr>
        <w:t>Instructor:</w:t>
      </w:r>
    </w:p>
    <w:p w14:paraId="0FC75C25" w14:textId="4A67E7F5" w:rsidR="00955689" w:rsidRPr="00B518D8" w:rsidRDefault="00A63FAC">
      <w:r w:rsidRPr="00B518D8">
        <w:t>Dr. Katie Basinger-Ellis</w:t>
      </w:r>
    </w:p>
    <w:p w14:paraId="6E26C2AB" w14:textId="42E103DD" w:rsidR="00955689" w:rsidRPr="00B518D8" w:rsidRDefault="00955689">
      <w:r w:rsidRPr="00B518D8">
        <w:t>Email Address</w:t>
      </w:r>
      <w:r w:rsidR="00A63FAC" w:rsidRPr="00B518D8">
        <w:t>: katie.basinger@ufl.edu</w:t>
      </w:r>
    </w:p>
    <w:p w14:paraId="6007020C" w14:textId="00CD9C64" w:rsidR="00955689" w:rsidRPr="00B518D8" w:rsidRDefault="00955689">
      <w:r w:rsidRPr="00B518D8">
        <w:t>Office Phone Number</w:t>
      </w:r>
      <w:r w:rsidR="00A63FAC" w:rsidRPr="00B518D8">
        <w:t xml:space="preserve">: </w:t>
      </w:r>
      <w:r w:rsidR="009D1E18" w:rsidRPr="00B518D8">
        <w:t>(352)294-7730</w:t>
      </w:r>
    </w:p>
    <w:p w14:paraId="07E65DCE" w14:textId="0D315860" w:rsidR="00955689" w:rsidRPr="00B518D8" w:rsidRDefault="00955689">
      <w:r w:rsidRPr="00A515DE">
        <w:t xml:space="preserve">Office Hours:   </w:t>
      </w:r>
      <w:r w:rsidR="00FA5751" w:rsidRPr="00FA5751">
        <w:rPr>
          <w:highlight w:val="yellow"/>
        </w:rPr>
        <w:t>TBD</w:t>
      </w:r>
    </w:p>
    <w:p w14:paraId="2BA95A57" w14:textId="77777777" w:rsidR="00955689" w:rsidRPr="00B518D8" w:rsidRDefault="00955689"/>
    <w:p w14:paraId="0B070F86" w14:textId="77777777" w:rsidR="005B1CED" w:rsidRPr="00B518D8" w:rsidRDefault="005B1CED" w:rsidP="005B1CED">
      <w:pPr>
        <w:rPr>
          <w:b/>
          <w:i/>
        </w:rPr>
      </w:pPr>
      <w:r w:rsidRPr="00B518D8">
        <w:rPr>
          <w:b/>
          <w:i/>
        </w:rPr>
        <w:t>Teaching Assistant/Peer Mentor/Supervised Teaching Student:</w:t>
      </w:r>
    </w:p>
    <w:p w14:paraId="28EB33F7" w14:textId="7064887A" w:rsidR="005B1CED" w:rsidRDefault="005B1CED" w:rsidP="005B1CED">
      <w:r w:rsidRPr="00B518D8">
        <w:t xml:space="preserve">Please </w:t>
      </w:r>
      <w:proofErr w:type="gramStart"/>
      <w:r w:rsidRPr="00B518D8">
        <w:t xml:space="preserve">contact </w:t>
      </w:r>
      <w:r w:rsidR="004C32A9">
        <w:t>through</w:t>
      </w:r>
      <w:proofErr w:type="gramEnd"/>
      <w:r w:rsidR="004C32A9">
        <w:t xml:space="preserve"> email:</w:t>
      </w:r>
    </w:p>
    <w:p w14:paraId="55EBDFD3" w14:textId="486E8451" w:rsidR="00767F35" w:rsidRDefault="00DF79A6" w:rsidP="00767F35">
      <w:pPr>
        <w:pStyle w:val="ListParagraph"/>
        <w:numPr>
          <w:ilvl w:val="0"/>
          <w:numId w:val="34"/>
        </w:numPr>
      </w:pPr>
      <w:r>
        <w:t>Karissa Jackson</w:t>
      </w:r>
    </w:p>
    <w:p w14:paraId="16D8A4D3" w14:textId="282B66C7" w:rsidR="009A2823" w:rsidRDefault="009A2823" w:rsidP="009A2823">
      <w:pPr>
        <w:pStyle w:val="ListParagraph"/>
        <w:numPr>
          <w:ilvl w:val="1"/>
          <w:numId w:val="34"/>
        </w:numPr>
      </w:pPr>
      <w:hyperlink r:id="rId8" w:tgtFrame="_blank" w:history="1">
        <w:r w:rsidRPr="009A2823">
          <w:rPr>
            <w:rStyle w:val="Hyperlink"/>
          </w:rPr>
          <w:t>karissajackson@ufl.edu</w:t>
        </w:r>
      </w:hyperlink>
    </w:p>
    <w:p w14:paraId="6652DED0" w14:textId="12520FFF" w:rsidR="000C2447" w:rsidRPr="00AF2F18" w:rsidRDefault="000C2447" w:rsidP="009A2823">
      <w:pPr>
        <w:pStyle w:val="ListParagraph"/>
        <w:numPr>
          <w:ilvl w:val="1"/>
          <w:numId w:val="34"/>
        </w:numPr>
      </w:pPr>
      <w:r w:rsidRPr="00AF2F18">
        <w:t xml:space="preserve">Office Hours: </w:t>
      </w:r>
      <w:r w:rsidR="006E5977" w:rsidRPr="00E54E37">
        <w:rPr>
          <w:highlight w:val="yellow"/>
        </w:rPr>
        <w:t>TBD</w:t>
      </w:r>
    </w:p>
    <w:p w14:paraId="1BDB64E7" w14:textId="65D6A228" w:rsidR="00DF79A6" w:rsidRDefault="00DF79A6" w:rsidP="00767F35">
      <w:pPr>
        <w:pStyle w:val="ListParagraph"/>
        <w:numPr>
          <w:ilvl w:val="0"/>
          <w:numId w:val="34"/>
        </w:numPr>
      </w:pPr>
      <w:r>
        <w:t>Emma Muscato</w:t>
      </w:r>
    </w:p>
    <w:p w14:paraId="7BBB1032" w14:textId="6B7BA510" w:rsidR="009A2823" w:rsidRDefault="009A2823" w:rsidP="009A2823">
      <w:pPr>
        <w:pStyle w:val="ListParagraph"/>
        <w:numPr>
          <w:ilvl w:val="1"/>
          <w:numId w:val="34"/>
        </w:numPr>
      </w:pPr>
      <w:hyperlink r:id="rId9" w:tgtFrame="_blank" w:history="1">
        <w:r w:rsidRPr="009A2823">
          <w:rPr>
            <w:rStyle w:val="Hyperlink"/>
          </w:rPr>
          <w:t>emma.muscato@ufl.edu</w:t>
        </w:r>
      </w:hyperlink>
    </w:p>
    <w:p w14:paraId="0E38E6D8" w14:textId="4BE8F464" w:rsidR="000C2447" w:rsidRDefault="000C2447" w:rsidP="000C2447">
      <w:pPr>
        <w:pStyle w:val="ListParagraph"/>
        <w:numPr>
          <w:ilvl w:val="1"/>
          <w:numId w:val="34"/>
        </w:numPr>
      </w:pPr>
      <w:r w:rsidRPr="00AF2F18">
        <w:t xml:space="preserve">Office Hours: </w:t>
      </w:r>
      <w:r w:rsidR="006E5977" w:rsidRPr="00E54E37">
        <w:rPr>
          <w:highlight w:val="yellow"/>
        </w:rPr>
        <w:t>TBD</w:t>
      </w:r>
    </w:p>
    <w:p w14:paraId="3AD9B472" w14:textId="0DF0759A" w:rsidR="006E5977" w:rsidRDefault="006E5977" w:rsidP="006E5977">
      <w:pPr>
        <w:pStyle w:val="ListParagraph"/>
        <w:numPr>
          <w:ilvl w:val="0"/>
          <w:numId w:val="34"/>
        </w:numPr>
      </w:pPr>
      <w:r>
        <w:t>S</w:t>
      </w:r>
      <w:r w:rsidR="00E54E37">
        <w:t>abrina Bardi</w:t>
      </w:r>
    </w:p>
    <w:p w14:paraId="0999AB7F" w14:textId="20645DA0" w:rsidR="00E54E37" w:rsidRDefault="00E54E37" w:rsidP="00E54E37">
      <w:pPr>
        <w:pStyle w:val="ListParagraph"/>
        <w:numPr>
          <w:ilvl w:val="1"/>
          <w:numId w:val="34"/>
        </w:numPr>
      </w:pPr>
      <w:hyperlink r:id="rId10" w:history="1">
        <w:r w:rsidRPr="00BC36DD">
          <w:rPr>
            <w:rStyle w:val="Hyperlink"/>
          </w:rPr>
          <w:t>sabrina.bardi@ufl.edu</w:t>
        </w:r>
      </w:hyperlink>
    </w:p>
    <w:p w14:paraId="3D1A3DC0" w14:textId="04D3EB5A" w:rsidR="00E54E37" w:rsidRPr="00AF2F18" w:rsidRDefault="00E54E37" w:rsidP="00E54E37">
      <w:pPr>
        <w:pStyle w:val="ListParagraph"/>
        <w:numPr>
          <w:ilvl w:val="1"/>
          <w:numId w:val="34"/>
        </w:numPr>
      </w:pPr>
      <w:r>
        <w:t xml:space="preserve">Office Hours: </w:t>
      </w:r>
      <w:r w:rsidRPr="00E54E37">
        <w:rPr>
          <w:highlight w:val="yellow"/>
        </w:rPr>
        <w:t>TBD</w:t>
      </w:r>
    </w:p>
    <w:p w14:paraId="5B62D848" w14:textId="77777777" w:rsidR="00955689" w:rsidRPr="000059DB" w:rsidRDefault="00955689" w:rsidP="00955689">
      <w:pPr>
        <w:rPr>
          <w:u w:val="single"/>
        </w:rPr>
      </w:pPr>
    </w:p>
    <w:p w14:paraId="7A10310C" w14:textId="77777777" w:rsidR="004547C4" w:rsidRPr="000059DB" w:rsidRDefault="004547C4" w:rsidP="00955689">
      <w:pPr>
        <w:rPr>
          <w:b/>
          <w:i/>
        </w:rPr>
      </w:pPr>
      <w:r w:rsidRPr="000059DB">
        <w:rPr>
          <w:b/>
          <w:i/>
        </w:rPr>
        <w:t>Course Description</w:t>
      </w:r>
    </w:p>
    <w:p w14:paraId="7AB10670" w14:textId="56F5052D" w:rsidR="004547C4" w:rsidRDefault="00B518D8" w:rsidP="00955689">
      <w:r>
        <w:t>Applications of decision support systems in industrial and systems engineering; Developing and implementing decision support systems arising in industrial and systems engineering using popular database management and spreadsheet software; Microsoft Excel; Visual Basic for Excel. (4 credits).</w:t>
      </w:r>
    </w:p>
    <w:p w14:paraId="58D0BEB2" w14:textId="77777777" w:rsidR="00B518D8" w:rsidRPr="000059DB" w:rsidRDefault="00B518D8" w:rsidP="00955689"/>
    <w:p w14:paraId="7450E86D" w14:textId="77777777" w:rsidR="007539EC" w:rsidRPr="000059DB" w:rsidRDefault="007539EC" w:rsidP="004547C4">
      <w:pPr>
        <w:rPr>
          <w:b/>
          <w:i/>
        </w:rPr>
      </w:pPr>
      <w:r w:rsidRPr="000059DB">
        <w:rPr>
          <w:b/>
          <w:i/>
        </w:rPr>
        <w:t>Course Pre-Requisites / Co-Requisites</w:t>
      </w:r>
    </w:p>
    <w:p w14:paraId="0A5270BA" w14:textId="39177F21" w:rsidR="00767F35" w:rsidRDefault="004D654B" w:rsidP="004547C4">
      <w:r>
        <w:t>COP 2271</w:t>
      </w:r>
      <w:r w:rsidR="008142E4">
        <w:t>/2273</w:t>
      </w:r>
      <w:r>
        <w:t xml:space="preserve"> </w:t>
      </w:r>
      <w:r w:rsidR="00767F35">
        <w:t>– pre-requisite with minimum grade of C.</w:t>
      </w:r>
    </w:p>
    <w:p w14:paraId="74B8A4CE" w14:textId="312F19A8" w:rsidR="007539EC" w:rsidRDefault="004D654B" w:rsidP="004547C4">
      <w:r>
        <w:t xml:space="preserve">ESI </w:t>
      </w:r>
      <w:r w:rsidR="00767F35">
        <w:t>3312</w:t>
      </w:r>
      <w:r>
        <w:t xml:space="preserve"> </w:t>
      </w:r>
      <w:r w:rsidR="00767F35">
        <w:t>– co-requisite (must have taken OR 1 with a minimum grade of C or be enrolled in the course in the same semester)</w:t>
      </w:r>
    </w:p>
    <w:p w14:paraId="462B3C84" w14:textId="77777777" w:rsidR="004D654B" w:rsidRPr="000059DB" w:rsidRDefault="004D654B" w:rsidP="004547C4">
      <w:pPr>
        <w:rPr>
          <w:b/>
          <w:i/>
        </w:rPr>
      </w:pPr>
    </w:p>
    <w:p w14:paraId="6A976A92" w14:textId="77777777" w:rsidR="004547C4" w:rsidRPr="000059DB" w:rsidRDefault="004547C4" w:rsidP="004547C4">
      <w:pPr>
        <w:rPr>
          <w:b/>
          <w:i/>
        </w:rPr>
      </w:pPr>
      <w:r w:rsidRPr="000059DB">
        <w:rPr>
          <w:b/>
          <w:i/>
        </w:rPr>
        <w:t>Course Objectives</w:t>
      </w:r>
    </w:p>
    <w:p w14:paraId="301343D3" w14:textId="735D58B8" w:rsidR="001C18FE" w:rsidRDefault="00803815" w:rsidP="004547C4">
      <w:r>
        <w:t>To understand the usefulness of decision support systems arising in the practice of industrial and systems engineering; to become expert users of spreadsheets and to learn how to take advantage of a large array of tools available in spreadsheet programs; to learn how to accomplish tasks programmatically in a spreadsheet and how to design user friendly graphical user interfaces; to understand the issues that arise in the conceptual development and implementation of effective and user friendly decision support systems; to design, develop, and implement integrated decision support systems for industrial and systems engineering applications.</w:t>
      </w:r>
    </w:p>
    <w:p w14:paraId="0C2E8A84" w14:textId="77777777" w:rsidR="00803815" w:rsidRPr="000059DB" w:rsidRDefault="00803815" w:rsidP="004547C4">
      <w:pPr>
        <w:rPr>
          <w:color w:val="0070C0"/>
        </w:rPr>
      </w:pPr>
    </w:p>
    <w:p w14:paraId="6E1DB7A9" w14:textId="77777777" w:rsidR="001C18FE" w:rsidRPr="000059DB" w:rsidRDefault="001C18FE" w:rsidP="004547C4">
      <w:pPr>
        <w:rPr>
          <w:b/>
          <w:i/>
        </w:rPr>
      </w:pPr>
      <w:r w:rsidRPr="000059DB">
        <w:rPr>
          <w:b/>
          <w:i/>
        </w:rPr>
        <w:t>Materials and Supply Fees</w:t>
      </w:r>
    </w:p>
    <w:p w14:paraId="051BCF93" w14:textId="582745F4" w:rsidR="001C18FE" w:rsidRPr="00B36034" w:rsidRDefault="00803815" w:rsidP="004547C4">
      <w:pPr>
        <w:rPr>
          <w:bCs/>
          <w:i/>
        </w:rPr>
      </w:pPr>
      <w:r w:rsidRPr="00803815">
        <w:t>Students will need their own laptop</w:t>
      </w:r>
      <w:r w:rsidR="00B36034">
        <w:t xml:space="preserve"> (preferably PC)</w:t>
      </w:r>
      <w:r w:rsidRPr="00803815">
        <w:t xml:space="preserve"> with access to Microsoft Excel. </w:t>
      </w:r>
      <w:r w:rsidR="00B36034">
        <w:t xml:space="preserve">See </w:t>
      </w:r>
      <w:r w:rsidR="00B36034" w:rsidRPr="00B36034">
        <w:rPr>
          <w:bCs/>
          <w:i/>
        </w:rPr>
        <w:t xml:space="preserve">Required Textbooks and Software </w:t>
      </w:r>
      <w:r w:rsidR="00B36034" w:rsidRPr="00B36034">
        <w:rPr>
          <w:bCs/>
          <w:iCs/>
        </w:rPr>
        <w:t>below</w:t>
      </w:r>
      <w:r w:rsidR="00B36034" w:rsidRPr="00B36034">
        <w:rPr>
          <w:bCs/>
          <w:i/>
        </w:rPr>
        <w:t xml:space="preserve">. </w:t>
      </w:r>
    </w:p>
    <w:p w14:paraId="16F6F393" w14:textId="77777777" w:rsidR="001C18FE" w:rsidRPr="000059DB" w:rsidRDefault="001C18FE" w:rsidP="004547C4">
      <w:pPr>
        <w:rPr>
          <w:color w:val="0070C0"/>
        </w:rPr>
      </w:pPr>
    </w:p>
    <w:p w14:paraId="44F14732" w14:textId="30112E2D" w:rsidR="00F433D1" w:rsidRPr="000059DB" w:rsidRDefault="00F433D1">
      <w:pPr>
        <w:rPr>
          <w:b/>
          <w:i/>
        </w:rPr>
      </w:pPr>
      <w:r w:rsidRPr="000059DB">
        <w:rPr>
          <w:b/>
          <w:i/>
        </w:rPr>
        <w:t>Relation to Program Outcomes (ABET):</w:t>
      </w:r>
    </w:p>
    <w:p w14:paraId="48E2A073" w14:textId="77777777" w:rsidR="00D75EE1" w:rsidRDefault="00D75EE1">
      <w:r>
        <w:t>This is a course with significant design content. Throughout the semester, students will complete a team project expected to meet specific design criteria. This course supports the ISE undergraduate program educational objectives of producing graduates who</w:t>
      </w:r>
    </w:p>
    <w:p w14:paraId="17A4C8B5" w14:textId="77777777" w:rsidR="00D75EE1" w:rsidRPr="00D75EE1" w:rsidRDefault="00D75EE1" w:rsidP="00D75EE1">
      <w:pPr>
        <w:pStyle w:val="ListParagraph"/>
        <w:numPr>
          <w:ilvl w:val="0"/>
          <w:numId w:val="30"/>
        </w:numPr>
        <w:rPr>
          <w:color w:val="0070C0"/>
        </w:rPr>
      </w:pPr>
      <w:r>
        <w:t>“</w:t>
      </w:r>
      <w:proofErr w:type="gramStart"/>
      <w:r>
        <w:t>will</w:t>
      </w:r>
      <w:proofErr w:type="gramEnd"/>
      <w:r>
        <w:t xml:space="preserve"> be successful professionals in industrial and systems engineering or other disciplines”, </w:t>
      </w:r>
    </w:p>
    <w:p w14:paraId="47BAA91E" w14:textId="77777777" w:rsidR="00D75EE1" w:rsidRPr="00D75EE1" w:rsidRDefault="00D75EE1" w:rsidP="00D75EE1">
      <w:pPr>
        <w:pStyle w:val="ListParagraph"/>
        <w:numPr>
          <w:ilvl w:val="0"/>
          <w:numId w:val="30"/>
        </w:numPr>
        <w:rPr>
          <w:color w:val="0070C0"/>
        </w:rPr>
      </w:pPr>
      <w:r>
        <w:t>“</w:t>
      </w:r>
      <w:proofErr w:type="gramStart"/>
      <w:r>
        <w:t>can</w:t>
      </w:r>
      <w:proofErr w:type="gramEnd"/>
      <w:r>
        <w:t xml:space="preserve"> acquire advanced knowledge through continuing education or advanced degree programs” </w:t>
      </w:r>
    </w:p>
    <w:p w14:paraId="1E25438D" w14:textId="39D9F8D8" w:rsidR="00D2542F" w:rsidRPr="00D75EE1" w:rsidRDefault="00D75EE1" w:rsidP="00D75EE1">
      <w:pPr>
        <w:pStyle w:val="ListParagraph"/>
        <w:numPr>
          <w:ilvl w:val="0"/>
          <w:numId w:val="30"/>
        </w:numPr>
        <w:rPr>
          <w:color w:val="0070C0"/>
        </w:rPr>
      </w:pPr>
      <w:r>
        <w:lastRenderedPageBreak/>
        <w:t>“</w:t>
      </w:r>
      <w:proofErr w:type="gramStart"/>
      <w:r>
        <w:t>can</w:t>
      </w:r>
      <w:proofErr w:type="gramEnd"/>
      <w:r>
        <w:t xml:space="preserve"> become active leaders in their profession and/or community”</w:t>
      </w:r>
    </w:p>
    <w:p w14:paraId="0E79B640" w14:textId="77777777" w:rsidR="00D75EE1" w:rsidRPr="00D75EE1" w:rsidRDefault="00D75EE1" w:rsidP="00D75EE1">
      <w:pPr>
        <w:pStyle w:val="ListParagraph"/>
        <w:ind w:left="408"/>
        <w:rPr>
          <w:color w:val="0070C0"/>
        </w:rPr>
      </w:pPr>
    </w:p>
    <w:tbl>
      <w:tblPr>
        <w:tblStyle w:val="TableGrid"/>
        <w:tblW w:w="0" w:type="auto"/>
        <w:tblInd w:w="20" w:type="dxa"/>
        <w:tblLook w:val="04A0" w:firstRow="1" w:lastRow="0" w:firstColumn="1" w:lastColumn="0" w:noHBand="0" w:noVBand="1"/>
      </w:tblPr>
      <w:tblGrid>
        <w:gridCol w:w="5386"/>
        <w:gridCol w:w="5384"/>
      </w:tblGrid>
      <w:tr w:rsidR="00F433D1" w:rsidRPr="000059DB" w14:paraId="4266437F" w14:textId="77777777" w:rsidTr="009C609B">
        <w:tc>
          <w:tcPr>
            <w:tcW w:w="5388" w:type="dxa"/>
            <w:shd w:val="clear" w:color="auto" w:fill="BDD6EE" w:themeFill="accent1" w:themeFillTint="66"/>
          </w:tcPr>
          <w:p w14:paraId="77451F1B" w14:textId="77777777" w:rsidR="00F433D1" w:rsidRPr="000059DB" w:rsidRDefault="00F433D1">
            <w:pPr>
              <w:rPr>
                <w:b/>
              </w:rPr>
            </w:pPr>
            <w:r w:rsidRPr="000059DB">
              <w:rPr>
                <w:b/>
              </w:rPr>
              <w:t>Outcome</w:t>
            </w:r>
          </w:p>
        </w:tc>
        <w:tc>
          <w:tcPr>
            <w:tcW w:w="5387" w:type="dxa"/>
            <w:shd w:val="clear" w:color="auto" w:fill="BDD6EE" w:themeFill="accent1" w:themeFillTint="66"/>
          </w:tcPr>
          <w:p w14:paraId="31C735C3" w14:textId="77777777" w:rsidR="00F433D1" w:rsidRPr="000059DB" w:rsidRDefault="00F433D1">
            <w:pPr>
              <w:rPr>
                <w:b/>
                <w:vertAlign w:val="superscript"/>
              </w:rPr>
            </w:pPr>
            <w:r w:rsidRPr="000059DB">
              <w:rPr>
                <w:b/>
              </w:rPr>
              <w:t>Coverage</w:t>
            </w:r>
            <w:r w:rsidRPr="000059DB">
              <w:rPr>
                <w:b/>
                <w:vertAlign w:val="superscript"/>
              </w:rPr>
              <w:t>*</w:t>
            </w:r>
          </w:p>
        </w:tc>
      </w:tr>
      <w:tr w:rsidR="00D75EE1" w:rsidRPr="00D75EE1" w14:paraId="6B932233" w14:textId="77777777" w:rsidTr="009C609B">
        <w:tc>
          <w:tcPr>
            <w:tcW w:w="5388" w:type="dxa"/>
          </w:tcPr>
          <w:p w14:paraId="683827D1" w14:textId="679B70B7" w:rsidR="00F433D1" w:rsidRPr="00D75EE1" w:rsidRDefault="009C609B" w:rsidP="009C609B">
            <w:pPr>
              <w:numPr>
                <w:ilvl w:val="0"/>
                <w:numId w:val="23"/>
              </w:numPr>
              <w:shd w:val="clear" w:color="auto" w:fill="FFFFFF"/>
              <w:ind w:left="374"/>
            </w:pPr>
            <w:r w:rsidRPr="00D75EE1">
              <w:t>An ability to identify, formulate, and solve complex engineering problems by applying principles of engineering, science, and mathematics</w:t>
            </w:r>
          </w:p>
        </w:tc>
        <w:tc>
          <w:tcPr>
            <w:tcW w:w="5387" w:type="dxa"/>
          </w:tcPr>
          <w:p w14:paraId="4D5C5E1B" w14:textId="1BE6576F" w:rsidR="00F433D1" w:rsidRPr="00D75EE1" w:rsidRDefault="00D75EE1">
            <w:r w:rsidRPr="00D75EE1">
              <w:t>High</w:t>
            </w:r>
          </w:p>
        </w:tc>
      </w:tr>
      <w:tr w:rsidR="00D75EE1" w:rsidRPr="00D75EE1" w14:paraId="13B552C0" w14:textId="77777777" w:rsidTr="009C609B">
        <w:tc>
          <w:tcPr>
            <w:tcW w:w="5388" w:type="dxa"/>
          </w:tcPr>
          <w:p w14:paraId="0693EA0E" w14:textId="1FB6A3FF" w:rsidR="009C609B" w:rsidRPr="00D75EE1" w:rsidRDefault="009C609B" w:rsidP="009C609B">
            <w:pPr>
              <w:numPr>
                <w:ilvl w:val="0"/>
                <w:numId w:val="23"/>
              </w:numPr>
              <w:shd w:val="clear" w:color="auto" w:fill="FFFFFF"/>
              <w:ind w:left="374"/>
            </w:pPr>
            <w:r w:rsidRPr="00D75EE1">
              <w:t>An ability to apply engineering design to produce solutions that meet specified needs with consideration of public health, safety, and welfare, as well as global, cultural, social, environmental, and economic factors</w:t>
            </w:r>
          </w:p>
        </w:tc>
        <w:tc>
          <w:tcPr>
            <w:tcW w:w="5387" w:type="dxa"/>
          </w:tcPr>
          <w:p w14:paraId="7386C15F" w14:textId="77777777" w:rsidR="00F433D1" w:rsidRPr="00D75EE1" w:rsidRDefault="00F433D1">
            <w:r w:rsidRPr="00D75EE1">
              <w:t>High</w:t>
            </w:r>
          </w:p>
        </w:tc>
      </w:tr>
      <w:tr w:rsidR="00D75EE1" w:rsidRPr="00D75EE1" w14:paraId="1677A51A" w14:textId="77777777" w:rsidTr="009C609B">
        <w:tc>
          <w:tcPr>
            <w:tcW w:w="5388" w:type="dxa"/>
          </w:tcPr>
          <w:p w14:paraId="2E343F55" w14:textId="65EF1CDC" w:rsidR="00F433D1" w:rsidRPr="00D75EE1" w:rsidRDefault="009C609B" w:rsidP="009C609B">
            <w:pPr>
              <w:numPr>
                <w:ilvl w:val="0"/>
                <w:numId w:val="23"/>
              </w:numPr>
              <w:shd w:val="clear" w:color="auto" w:fill="FFFFFF"/>
              <w:ind w:left="374"/>
            </w:pPr>
            <w:r w:rsidRPr="00D75EE1">
              <w:t>An ability to communicate effectively with a range of audiences</w:t>
            </w:r>
          </w:p>
        </w:tc>
        <w:tc>
          <w:tcPr>
            <w:tcW w:w="5387" w:type="dxa"/>
          </w:tcPr>
          <w:p w14:paraId="256E6078" w14:textId="60272DCC" w:rsidR="00F433D1" w:rsidRPr="00D75EE1" w:rsidRDefault="00D75EE1">
            <w:r w:rsidRPr="00D75EE1">
              <w:t>High</w:t>
            </w:r>
          </w:p>
        </w:tc>
      </w:tr>
      <w:tr w:rsidR="00D75EE1" w:rsidRPr="00D75EE1" w14:paraId="3BC33291" w14:textId="77777777" w:rsidTr="009C609B">
        <w:tc>
          <w:tcPr>
            <w:tcW w:w="5388" w:type="dxa"/>
          </w:tcPr>
          <w:p w14:paraId="07059131" w14:textId="3E829963" w:rsidR="00F433D1" w:rsidRPr="00D75EE1" w:rsidRDefault="009C609B" w:rsidP="009C609B">
            <w:pPr>
              <w:numPr>
                <w:ilvl w:val="0"/>
                <w:numId w:val="23"/>
              </w:numPr>
              <w:shd w:val="clear" w:color="auto" w:fill="FFFFFF"/>
              <w:ind w:left="374"/>
            </w:pPr>
            <w:r w:rsidRPr="00D75EE1">
              <w:t>An ability to recognize ethical and professional responsibilities in engineering situations and make informed judgments, which must consider the impact of engineering solutions in global, economic, environmental, and societal contexts</w:t>
            </w:r>
          </w:p>
        </w:tc>
        <w:tc>
          <w:tcPr>
            <w:tcW w:w="5387" w:type="dxa"/>
          </w:tcPr>
          <w:p w14:paraId="7B9FC7DC" w14:textId="0A8B818F" w:rsidR="00F433D1" w:rsidRPr="00D75EE1" w:rsidRDefault="00D75EE1">
            <w:r w:rsidRPr="00D75EE1">
              <w:t>Low</w:t>
            </w:r>
          </w:p>
        </w:tc>
      </w:tr>
      <w:tr w:rsidR="00D75EE1" w:rsidRPr="00D75EE1" w14:paraId="647A2231" w14:textId="77777777" w:rsidTr="009C609B">
        <w:tc>
          <w:tcPr>
            <w:tcW w:w="5390" w:type="dxa"/>
          </w:tcPr>
          <w:p w14:paraId="4A77B107" w14:textId="3EFC7CF8" w:rsidR="00F433D1" w:rsidRPr="00D75EE1" w:rsidRDefault="009C609B" w:rsidP="009C609B">
            <w:pPr>
              <w:pStyle w:val="ListParagraph"/>
              <w:numPr>
                <w:ilvl w:val="0"/>
                <w:numId w:val="23"/>
              </w:numPr>
              <w:shd w:val="clear" w:color="auto" w:fill="FFFFFF"/>
            </w:pPr>
            <w:r w:rsidRPr="00D75EE1">
              <w:t xml:space="preserve">An ability to function effectively </w:t>
            </w:r>
            <w:proofErr w:type="gramStart"/>
            <w:r w:rsidRPr="00D75EE1">
              <w:t>on</w:t>
            </w:r>
            <w:proofErr w:type="gramEnd"/>
            <w:r w:rsidRPr="00D75EE1">
              <w:t xml:space="preserve"> a team whose members together provide leadership, create a collaborative and inclusive environment, establish goals, plan tasks, and meet objectives</w:t>
            </w:r>
          </w:p>
        </w:tc>
        <w:tc>
          <w:tcPr>
            <w:tcW w:w="5390" w:type="dxa"/>
          </w:tcPr>
          <w:p w14:paraId="6CCF36E7" w14:textId="60AB68B4" w:rsidR="00F433D1" w:rsidRPr="00D75EE1" w:rsidRDefault="00D75EE1">
            <w:r w:rsidRPr="00D75EE1">
              <w:t>High</w:t>
            </w:r>
          </w:p>
        </w:tc>
      </w:tr>
      <w:tr w:rsidR="00D75EE1" w:rsidRPr="00D75EE1" w14:paraId="4637A3F0" w14:textId="77777777" w:rsidTr="009C609B">
        <w:tc>
          <w:tcPr>
            <w:tcW w:w="5393" w:type="dxa"/>
          </w:tcPr>
          <w:p w14:paraId="3C7EAFC1" w14:textId="1C4CEF80" w:rsidR="00F433D1" w:rsidRPr="00D75EE1" w:rsidRDefault="009C609B" w:rsidP="009C609B">
            <w:pPr>
              <w:pStyle w:val="ListParagraph"/>
              <w:numPr>
                <w:ilvl w:val="0"/>
                <w:numId w:val="23"/>
              </w:numPr>
              <w:shd w:val="clear" w:color="auto" w:fill="FFFFFF"/>
            </w:pPr>
            <w:r w:rsidRPr="00D75EE1">
              <w:t>An ability to develop and conduct appropriate experimentation, analyze and interpret data, and use engineering judgment to draw conclusions</w:t>
            </w:r>
          </w:p>
        </w:tc>
        <w:tc>
          <w:tcPr>
            <w:tcW w:w="5392" w:type="dxa"/>
          </w:tcPr>
          <w:p w14:paraId="632965EA" w14:textId="33F7B016" w:rsidR="00F433D1" w:rsidRPr="00D75EE1" w:rsidRDefault="00D75EE1">
            <w:r w:rsidRPr="00D75EE1">
              <w:t>Medium</w:t>
            </w:r>
          </w:p>
        </w:tc>
      </w:tr>
      <w:tr w:rsidR="00D75EE1" w:rsidRPr="00D75EE1" w14:paraId="2B11A4BD" w14:textId="77777777" w:rsidTr="009C609B">
        <w:trPr>
          <w:trHeight w:val="413"/>
        </w:trPr>
        <w:tc>
          <w:tcPr>
            <w:tcW w:w="5395" w:type="dxa"/>
          </w:tcPr>
          <w:p w14:paraId="5F991789" w14:textId="4E8CC5C2" w:rsidR="00F433D1" w:rsidRPr="00D75EE1" w:rsidRDefault="009C609B" w:rsidP="009C609B">
            <w:pPr>
              <w:pStyle w:val="ListParagraph"/>
              <w:numPr>
                <w:ilvl w:val="0"/>
                <w:numId w:val="23"/>
              </w:numPr>
              <w:shd w:val="clear" w:color="auto" w:fill="FFFFFF"/>
            </w:pPr>
            <w:r w:rsidRPr="00D75EE1">
              <w:t>An ability to acquire and apply new knowledge as needed, using appropriate learning strategies</w:t>
            </w:r>
          </w:p>
        </w:tc>
        <w:tc>
          <w:tcPr>
            <w:tcW w:w="5395" w:type="dxa"/>
          </w:tcPr>
          <w:p w14:paraId="0F28CB73" w14:textId="6F671401" w:rsidR="00F433D1" w:rsidRPr="00D75EE1" w:rsidRDefault="00D75EE1">
            <w:r w:rsidRPr="00D75EE1">
              <w:t>Low</w:t>
            </w:r>
          </w:p>
        </w:tc>
      </w:tr>
    </w:tbl>
    <w:p w14:paraId="29162B13" w14:textId="3876D8DD" w:rsidR="00F433D1" w:rsidRPr="00D75EE1" w:rsidRDefault="00F433D1" w:rsidP="00F433D1">
      <w:pPr>
        <w:ind w:left="360"/>
      </w:pPr>
      <w:r w:rsidRPr="00D75EE1">
        <w:rPr>
          <w:vertAlign w:val="superscript"/>
        </w:rPr>
        <w:t>*</w:t>
      </w:r>
      <w:r w:rsidRPr="00D75EE1">
        <w:t xml:space="preserve">Coverage is given as high, medium, or low.  An empty box indicates that this outcome is not </w:t>
      </w:r>
      <w:r w:rsidR="00467129" w:rsidRPr="00D75EE1">
        <w:t>covered or assessed in</w:t>
      </w:r>
      <w:r w:rsidRPr="00D75EE1">
        <w:t xml:space="preserve"> the course.</w:t>
      </w:r>
    </w:p>
    <w:p w14:paraId="527F3C29" w14:textId="22066E35" w:rsidR="00F433D1" w:rsidRPr="000059DB" w:rsidRDefault="00F433D1">
      <w:pPr>
        <w:rPr>
          <w:b/>
          <w:i/>
        </w:rPr>
      </w:pPr>
    </w:p>
    <w:p w14:paraId="7633DCF0" w14:textId="77777777" w:rsidR="001C18FE" w:rsidRPr="000059DB" w:rsidRDefault="001C18FE" w:rsidP="001C18FE">
      <w:pPr>
        <w:rPr>
          <w:b/>
          <w:i/>
        </w:rPr>
      </w:pPr>
      <w:r w:rsidRPr="000059DB">
        <w:rPr>
          <w:b/>
          <w:i/>
        </w:rPr>
        <w:t xml:space="preserve">Required Textbooks and Software </w:t>
      </w:r>
    </w:p>
    <w:p w14:paraId="0D7E9E12" w14:textId="030D092B" w:rsidR="0031795B" w:rsidRDefault="0031795B" w:rsidP="001C18FE">
      <w:r>
        <w:t>No textbook is required. Lectures will be provided to students through videos posted on Canvas and in-class presentations. Other course materials, including instructions, slides</w:t>
      </w:r>
      <w:r w:rsidR="001207D5">
        <w:t>,</w:t>
      </w:r>
      <w:r>
        <w:t xml:space="preserve"> and exercises</w:t>
      </w:r>
      <w:r w:rsidR="001207D5">
        <w:t>,</w:t>
      </w:r>
      <w:r>
        <w:t xml:space="preserve"> can also be downloaded from the course website on Canvas. </w:t>
      </w:r>
    </w:p>
    <w:p w14:paraId="5CE46D97" w14:textId="77777777" w:rsidR="00DF07F4" w:rsidRDefault="00DF07F4" w:rsidP="001C18FE"/>
    <w:p w14:paraId="286846C9" w14:textId="77777777" w:rsidR="00DF07F4" w:rsidRPr="00170EBA" w:rsidRDefault="00DF07F4" w:rsidP="00DF07F4">
      <w:pPr>
        <w:rPr>
          <w:b/>
          <w:bCs/>
          <w:i/>
          <w:iCs/>
        </w:rPr>
      </w:pPr>
      <w:r w:rsidRPr="00170EBA">
        <w:rPr>
          <w:b/>
          <w:bCs/>
          <w:i/>
          <w:iCs/>
        </w:rPr>
        <w:t>Required Computer</w:t>
      </w:r>
    </w:p>
    <w:p w14:paraId="5CB1B48C" w14:textId="2D9456E7" w:rsidR="00DF07F4" w:rsidRDefault="00DF07F4" w:rsidP="001C18FE">
      <w:r w:rsidRPr="009531A2">
        <w:t>UF student computing requirement:</w:t>
      </w:r>
      <w:r>
        <w:rPr>
          <w:i/>
          <w:iCs/>
        </w:rPr>
        <w:t xml:space="preserve"> </w:t>
      </w:r>
      <w:hyperlink r:id="rId11" w:history="1">
        <w:r w:rsidR="00660547" w:rsidRPr="00721D30">
          <w:rPr>
            <w:rStyle w:val="Hyperlink"/>
          </w:rPr>
          <w:t>https://policy.ufl.edu/policy/student-computing-requirements/</w:t>
        </w:r>
      </w:hyperlink>
    </w:p>
    <w:p w14:paraId="66170D2F" w14:textId="559AB69D" w:rsidR="00EA3B00" w:rsidRDefault="00EA3B00" w:rsidP="00EA3B00">
      <w:pPr>
        <w:rPr>
          <w:i/>
          <w:iCs/>
        </w:rPr>
      </w:pPr>
      <w:r>
        <w:t>Recommended Computer Specifications</w:t>
      </w:r>
      <w:r w:rsidRPr="00B85521">
        <w:t>:</w:t>
      </w:r>
      <w:r>
        <w:t xml:space="preserve"> </w:t>
      </w:r>
      <w:hyperlink r:id="rId12" w:history="1">
        <w:r w:rsidR="00186751" w:rsidRPr="00721D30">
          <w:rPr>
            <w:rStyle w:val="Hyperlink"/>
          </w:rPr>
          <w:t>https://it.ufl.edu/get-help/student-computer-recommendations/</w:t>
        </w:r>
      </w:hyperlink>
      <w:r w:rsidR="00186751">
        <w:t xml:space="preserve"> </w:t>
      </w:r>
      <w:r>
        <w:rPr>
          <w:i/>
          <w:iCs/>
        </w:rPr>
        <w:t xml:space="preserve"> </w:t>
      </w:r>
    </w:p>
    <w:p w14:paraId="1D61A974" w14:textId="32601F57" w:rsidR="00EA3B00" w:rsidRDefault="00EA3B00" w:rsidP="00EA3B00">
      <w:pPr>
        <w:rPr>
          <w:i/>
          <w:iCs/>
        </w:rPr>
      </w:pPr>
      <w:r w:rsidRPr="00186751">
        <w:t>HWCOE Computer Requirements</w:t>
      </w:r>
      <w:r>
        <w:rPr>
          <w:i/>
          <w:iCs/>
        </w:rPr>
        <w:t xml:space="preserve">: </w:t>
      </w:r>
      <w:hyperlink r:id="rId13" w:history="1">
        <w:r w:rsidRPr="00721D30">
          <w:rPr>
            <w:rStyle w:val="Hyperlink"/>
            <w:i/>
            <w:iCs/>
          </w:rPr>
          <w:t>https://www.eng.ufl.edu/students/advising/fall-semester-checklist/computer-requirements/</w:t>
        </w:r>
      </w:hyperlink>
      <w:r>
        <w:rPr>
          <w:i/>
          <w:iCs/>
        </w:rPr>
        <w:t xml:space="preserve"> </w:t>
      </w:r>
    </w:p>
    <w:p w14:paraId="21DFD61A" w14:textId="2F61A436" w:rsidR="00EA3B00" w:rsidRPr="00EA3B00" w:rsidRDefault="00EA3B00" w:rsidP="00EA3B00">
      <w:r>
        <w:t>NOTE: The above statements allow for a Windows or MAC</w:t>
      </w:r>
      <w:r w:rsidR="00BD69CA">
        <w:t xml:space="preserve"> device. For this course </w:t>
      </w:r>
      <w:proofErr w:type="gramStart"/>
      <w:r w:rsidR="00BD69CA">
        <w:t>a Windows</w:t>
      </w:r>
      <w:proofErr w:type="gramEnd"/>
      <w:r w:rsidR="00BD69CA">
        <w:t xml:space="preserve"> is preferred. </w:t>
      </w:r>
    </w:p>
    <w:p w14:paraId="78E374C6" w14:textId="77777777" w:rsidR="00EA3B00" w:rsidRDefault="00EA3B00" w:rsidP="001C18FE"/>
    <w:p w14:paraId="7B747BBA" w14:textId="77777777" w:rsidR="00660547" w:rsidRDefault="00660547" w:rsidP="001C18FE">
      <w:pPr>
        <w:rPr>
          <w:b/>
          <w:bCs/>
          <w:color w:val="C00000"/>
        </w:rPr>
      </w:pPr>
    </w:p>
    <w:p w14:paraId="4A99D182" w14:textId="57511579" w:rsidR="001C18FE" w:rsidRDefault="0031795B" w:rsidP="001C18FE">
      <w:pPr>
        <w:rPr>
          <w:b/>
          <w:bCs/>
          <w:color w:val="C00000"/>
        </w:rPr>
      </w:pPr>
      <w:r w:rsidRPr="0031795B">
        <w:rPr>
          <w:b/>
          <w:bCs/>
          <w:color w:val="C00000"/>
        </w:rPr>
        <w:t>The development software required for this course is Microsoft Excel.</w:t>
      </w:r>
    </w:p>
    <w:p w14:paraId="7A1204B3" w14:textId="7B27FAEC" w:rsidR="00B23E83" w:rsidRDefault="0031795B" w:rsidP="001C18FE">
      <w:pPr>
        <w:rPr>
          <w:b/>
          <w:bCs/>
        </w:rPr>
      </w:pPr>
      <w:r w:rsidRPr="00FC14A1">
        <w:rPr>
          <w:b/>
          <w:bCs/>
        </w:rPr>
        <w:t xml:space="preserve">If you have a MAC you will need to be able to run </w:t>
      </w:r>
      <w:r w:rsidR="00B60DD2" w:rsidRPr="00FC14A1">
        <w:rPr>
          <w:b/>
          <w:bCs/>
        </w:rPr>
        <w:t>Windows</w:t>
      </w:r>
      <w:r w:rsidR="00AE4D8D">
        <w:rPr>
          <w:b/>
          <w:bCs/>
        </w:rPr>
        <w:t xml:space="preserve"> Parallels</w:t>
      </w:r>
      <w:r w:rsidR="00B60DD2" w:rsidRPr="00FC14A1">
        <w:rPr>
          <w:b/>
          <w:bCs/>
        </w:rPr>
        <w:t xml:space="preserve"> on your device, or plan to use a Windows device for programming. Although Excel works </w:t>
      </w:r>
      <w:r w:rsidR="00FC14A1" w:rsidRPr="00FC14A1">
        <w:rPr>
          <w:b/>
          <w:bCs/>
        </w:rPr>
        <w:t xml:space="preserve">on </w:t>
      </w:r>
      <w:proofErr w:type="gramStart"/>
      <w:r w:rsidR="00FC14A1" w:rsidRPr="00FC14A1">
        <w:rPr>
          <w:b/>
          <w:bCs/>
        </w:rPr>
        <w:t>a MAC</w:t>
      </w:r>
      <w:proofErr w:type="gramEnd"/>
      <w:r w:rsidR="00FC14A1" w:rsidRPr="00FC14A1">
        <w:rPr>
          <w:b/>
          <w:bCs/>
        </w:rPr>
        <w:t xml:space="preserve"> there are </w:t>
      </w:r>
      <w:r w:rsidR="002934D8" w:rsidRPr="00FC14A1">
        <w:rPr>
          <w:b/>
          <w:bCs/>
        </w:rPr>
        <w:t>limitations,</w:t>
      </w:r>
      <w:r w:rsidR="00FC14A1" w:rsidRPr="00FC14A1">
        <w:rPr>
          <w:b/>
          <w:bCs/>
        </w:rPr>
        <w:t xml:space="preserve"> and some functions are not accessible.</w:t>
      </w:r>
      <w:r w:rsidR="00FC14A1">
        <w:rPr>
          <w:b/>
          <w:bCs/>
        </w:rPr>
        <w:t xml:space="preserve"> If you choose to use a MAC as your main device for this </w:t>
      </w:r>
      <w:r w:rsidR="002934D8">
        <w:rPr>
          <w:b/>
          <w:bCs/>
        </w:rPr>
        <w:t xml:space="preserve">course, support is limited due to instructor and TA usage of PC’s. </w:t>
      </w:r>
      <w:r w:rsidR="00FC14A1">
        <w:rPr>
          <w:b/>
          <w:bCs/>
        </w:rPr>
        <w:t xml:space="preserve">There are online </w:t>
      </w:r>
      <w:r w:rsidR="00B36034">
        <w:rPr>
          <w:b/>
          <w:bCs/>
        </w:rPr>
        <w:t xml:space="preserve">message boards that you can use for support. </w:t>
      </w:r>
    </w:p>
    <w:p w14:paraId="054B726B" w14:textId="77777777" w:rsidR="00CD08C3" w:rsidRDefault="00CD08C3" w:rsidP="001C18FE">
      <w:pPr>
        <w:rPr>
          <w:b/>
          <w:bCs/>
        </w:rPr>
      </w:pPr>
    </w:p>
    <w:p w14:paraId="209144C0" w14:textId="77777777" w:rsidR="00CD08C3" w:rsidRPr="00DF07F4" w:rsidRDefault="00CD08C3" w:rsidP="001C18FE">
      <w:pPr>
        <w:rPr>
          <w:b/>
          <w:bCs/>
        </w:rPr>
      </w:pPr>
    </w:p>
    <w:p w14:paraId="19E8E4B6" w14:textId="77777777" w:rsidR="00BF32D2" w:rsidRDefault="00BF32D2" w:rsidP="001C18FE">
      <w:pPr>
        <w:rPr>
          <w:b/>
          <w:bCs/>
        </w:rPr>
      </w:pPr>
    </w:p>
    <w:p w14:paraId="4DB0FC2A" w14:textId="6DD48AB1" w:rsidR="00BF32D2" w:rsidRDefault="00BF32D2" w:rsidP="001C18FE">
      <w:pPr>
        <w:rPr>
          <w:b/>
          <w:bCs/>
        </w:rPr>
      </w:pPr>
      <w:proofErr w:type="spellStart"/>
      <w:r>
        <w:rPr>
          <w:b/>
          <w:bCs/>
        </w:rPr>
        <w:lastRenderedPageBreak/>
        <w:t>iClicker</w:t>
      </w:r>
      <w:proofErr w:type="spellEnd"/>
      <w:r>
        <w:rPr>
          <w:b/>
          <w:bCs/>
        </w:rPr>
        <w:t xml:space="preserve">: </w:t>
      </w:r>
      <w:r w:rsidRPr="00BF32D2">
        <w:t>This is a free app. See the link on Canvas for more information about getting signed up and added to the course.</w:t>
      </w:r>
      <w:r>
        <w:rPr>
          <w:b/>
          <w:bCs/>
        </w:rPr>
        <w:t xml:space="preserve"> </w:t>
      </w:r>
    </w:p>
    <w:p w14:paraId="6846000B" w14:textId="77777777" w:rsidR="00DF65B4" w:rsidRDefault="00DF65B4" w:rsidP="001C18FE">
      <w:pPr>
        <w:rPr>
          <w:b/>
          <w:bCs/>
        </w:rPr>
      </w:pPr>
    </w:p>
    <w:p w14:paraId="283D4CFF" w14:textId="3AD53851" w:rsidR="00DF65B4" w:rsidRPr="009F4D50" w:rsidRDefault="00DF65B4" w:rsidP="00DF65B4">
      <w:pPr>
        <w:ind w:firstLine="720"/>
        <w:rPr>
          <w:b/>
          <w:bCs/>
        </w:rPr>
      </w:pPr>
      <w:r>
        <w:rPr>
          <w:b/>
          <w:bCs/>
        </w:rPr>
        <w:t xml:space="preserve">Link to join </w:t>
      </w:r>
      <w:proofErr w:type="spellStart"/>
      <w:r>
        <w:rPr>
          <w:b/>
          <w:bCs/>
        </w:rPr>
        <w:t>iClicker</w:t>
      </w:r>
      <w:proofErr w:type="spellEnd"/>
      <w:r>
        <w:rPr>
          <w:b/>
          <w:bCs/>
        </w:rPr>
        <w:t xml:space="preserve"> Class: </w:t>
      </w:r>
      <w:hyperlink r:id="rId14" w:history="1">
        <w:r w:rsidR="000A6BA3" w:rsidRPr="00BC36DD">
          <w:rPr>
            <w:rStyle w:val="Hyperlink"/>
            <w:b/>
            <w:bCs/>
          </w:rPr>
          <w:t>https://join.iclicker.com/YWMI</w:t>
        </w:r>
      </w:hyperlink>
      <w:r w:rsidR="000A6BA3">
        <w:rPr>
          <w:b/>
          <w:bCs/>
        </w:rPr>
        <w:t xml:space="preserve"> </w:t>
      </w:r>
    </w:p>
    <w:p w14:paraId="7D6FF215" w14:textId="75167BD7" w:rsidR="00DF65B4" w:rsidRDefault="00DF65B4" w:rsidP="00DF65B4">
      <w:pPr>
        <w:ind w:firstLine="720"/>
        <w:rPr>
          <w:b/>
          <w:bCs/>
        </w:rPr>
      </w:pPr>
    </w:p>
    <w:p w14:paraId="0A073A0D" w14:textId="7C9FD40B" w:rsidR="001C18FE" w:rsidRPr="000059DB" w:rsidRDefault="001C18FE" w:rsidP="001C18FE">
      <w:pPr>
        <w:rPr>
          <w:b/>
          <w:i/>
        </w:rPr>
      </w:pPr>
      <w:r w:rsidRPr="000059DB">
        <w:rPr>
          <w:b/>
          <w:i/>
        </w:rPr>
        <w:t>Recommended Materials</w:t>
      </w:r>
    </w:p>
    <w:p w14:paraId="7068A3C0" w14:textId="753EC21F" w:rsidR="001C18FE" w:rsidRDefault="00F87401" w:rsidP="004547C4">
      <w:r>
        <w:t>Developing Spreadsheet-Based Decision Support Systems – Using Excel and VBA for Excel Authors: Michelle Seref, Ravindra Ahuja, and Wayne Winston ISBN: 0975914650</w:t>
      </w:r>
    </w:p>
    <w:p w14:paraId="757723EE" w14:textId="77777777" w:rsidR="00F87401" w:rsidRDefault="00F87401" w:rsidP="004547C4">
      <w:pPr>
        <w:rPr>
          <w:color w:val="0070C0"/>
        </w:rPr>
      </w:pPr>
    </w:p>
    <w:p w14:paraId="4BDE912E" w14:textId="77777777" w:rsidR="001C18FE" w:rsidRPr="000059DB" w:rsidRDefault="001C18FE" w:rsidP="00955689">
      <w:pPr>
        <w:rPr>
          <w:b/>
          <w:i/>
        </w:rPr>
      </w:pPr>
      <w:r w:rsidRPr="00AC0B6E">
        <w:rPr>
          <w:b/>
          <w:i/>
        </w:rPr>
        <w:t>Course Schedule</w:t>
      </w:r>
    </w:p>
    <w:p w14:paraId="31573725" w14:textId="19BFEB55" w:rsidR="00820834" w:rsidRDefault="0052759E">
      <w:r>
        <w:rPr>
          <w:noProof/>
        </w:rPr>
        <w:drawing>
          <wp:inline distT="0" distB="0" distL="0" distR="0" wp14:anchorId="72B3D618" wp14:editId="220F2E86">
            <wp:extent cx="6858000" cy="3362960"/>
            <wp:effectExtent l="0" t="0" r="0" b="8890"/>
            <wp:docPr id="1980074492"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0074492" name="Picture 1" descr="A screenshot of a computer&#10;&#10;AI-generated content may be incorrect."/>
                    <pic:cNvPicPr/>
                  </pic:nvPicPr>
                  <pic:blipFill>
                    <a:blip r:embed="rId15"/>
                    <a:stretch>
                      <a:fillRect/>
                    </a:stretch>
                  </pic:blipFill>
                  <pic:spPr>
                    <a:xfrm>
                      <a:off x="0" y="0"/>
                      <a:ext cx="6858000" cy="3362960"/>
                    </a:xfrm>
                    <a:prstGeom prst="rect">
                      <a:avLst/>
                    </a:prstGeom>
                  </pic:spPr>
                </pic:pic>
              </a:graphicData>
            </a:graphic>
          </wp:inline>
        </w:drawing>
      </w:r>
    </w:p>
    <w:p w14:paraId="200E2A12" w14:textId="77777777" w:rsidR="00994AD2" w:rsidRPr="000059DB" w:rsidRDefault="00994AD2"/>
    <w:p w14:paraId="49E60618" w14:textId="6BE3169C" w:rsidR="00186751" w:rsidRDefault="00186751" w:rsidP="00820834">
      <w:pPr>
        <w:rPr>
          <w:b/>
          <w:i/>
        </w:rPr>
      </w:pPr>
      <w:r>
        <w:rPr>
          <w:b/>
          <w:i/>
        </w:rPr>
        <w:t>Important Dates</w:t>
      </w:r>
    </w:p>
    <w:p w14:paraId="2107CD8A" w14:textId="40082D72" w:rsidR="00186751" w:rsidRDefault="008663D3" w:rsidP="00186751">
      <w:pPr>
        <w:pStyle w:val="ListParagraph"/>
        <w:numPr>
          <w:ilvl w:val="0"/>
          <w:numId w:val="35"/>
        </w:numPr>
        <w:rPr>
          <w:bCs/>
          <w:iCs/>
        </w:rPr>
      </w:pPr>
      <w:r>
        <w:rPr>
          <w:bCs/>
          <w:iCs/>
        </w:rPr>
        <w:t>2/24/2026</w:t>
      </w:r>
      <w:r w:rsidR="005B678D">
        <w:rPr>
          <w:bCs/>
          <w:iCs/>
        </w:rPr>
        <w:t xml:space="preserve"> - </w:t>
      </w:r>
      <w:r w:rsidR="00186751">
        <w:rPr>
          <w:bCs/>
          <w:iCs/>
        </w:rPr>
        <w:t>Exam 1</w:t>
      </w:r>
      <w:r w:rsidR="005B678D">
        <w:rPr>
          <w:bCs/>
          <w:iCs/>
        </w:rPr>
        <w:t xml:space="preserve"> – In Class</w:t>
      </w:r>
    </w:p>
    <w:p w14:paraId="7B3DEACA" w14:textId="61C5E007" w:rsidR="005B678D" w:rsidRDefault="008663D3" w:rsidP="00186751">
      <w:pPr>
        <w:pStyle w:val="ListParagraph"/>
        <w:numPr>
          <w:ilvl w:val="0"/>
          <w:numId w:val="35"/>
        </w:numPr>
        <w:rPr>
          <w:bCs/>
          <w:iCs/>
        </w:rPr>
      </w:pPr>
      <w:r>
        <w:rPr>
          <w:bCs/>
          <w:iCs/>
        </w:rPr>
        <w:t>4/2/2026</w:t>
      </w:r>
      <w:r w:rsidR="005B678D">
        <w:rPr>
          <w:bCs/>
          <w:iCs/>
        </w:rPr>
        <w:t xml:space="preserve"> – Exam </w:t>
      </w:r>
      <w:r>
        <w:rPr>
          <w:bCs/>
          <w:iCs/>
        </w:rPr>
        <w:t>2</w:t>
      </w:r>
      <w:r w:rsidR="005B678D">
        <w:rPr>
          <w:bCs/>
          <w:iCs/>
        </w:rPr>
        <w:t xml:space="preserve"> – In Class</w:t>
      </w:r>
    </w:p>
    <w:p w14:paraId="3F3DF928" w14:textId="72B83492" w:rsidR="005B678D" w:rsidRDefault="008663D3" w:rsidP="00186751">
      <w:pPr>
        <w:pStyle w:val="ListParagraph"/>
        <w:numPr>
          <w:ilvl w:val="0"/>
          <w:numId w:val="35"/>
        </w:numPr>
        <w:rPr>
          <w:bCs/>
          <w:iCs/>
        </w:rPr>
      </w:pPr>
      <w:r>
        <w:rPr>
          <w:bCs/>
          <w:iCs/>
        </w:rPr>
        <w:t>4/24/2026 (Reading Day)</w:t>
      </w:r>
      <w:r w:rsidR="00E60D30">
        <w:rPr>
          <w:bCs/>
          <w:iCs/>
        </w:rPr>
        <w:t>– Final Project Presentation Day</w:t>
      </w:r>
    </w:p>
    <w:p w14:paraId="7EEAE756" w14:textId="11616EC9" w:rsidR="008663D3" w:rsidRPr="00186751" w:rsidRDefault="00B424C7" w:rsidP="00186751">
      <w:pPr>
        <w:pStyle w:val="ListParagraph"/>
        <w:numPr>
          <w:ilvl w:val="0"/>
          <w:numId w:val="35"/>
        </w:numPr>
        <w:rPr>
          <w:bCs/>
          <w:iCs/>
        </w:rPr>
      </w:pPr>
      <w:r>
        <w:rPr>
          <w:bCs/>
          <w:iCs/>
        </w:rPr>
        <w:t>4/27/2026 &amp; 4/28/2026 (Final Exam Week) – Final Presentation Days</w:t>
      </w:r>
    </w:p>
    <w:p w14:paraId="1239F7C9" w14:textId="77777777" w:rsidR="00186751" w:rsidRDefault="00186751" w:rsidP="00820834">
      <w:pPr>
        <w:rPr>
          <w:b/>
          <w:i/>
        </w:rPr>
      </w:pPr>
    </w:p>
    <w:p w14:paraId="79EB4A53" w14:textId="168D6846" w:rsidR="00820834" w:rsidRPr="000059DB" w:rsidRDefault="00DD0E35" w:rsidP="00820834">
      <w:pPr>
        <w:rPr>
          <w:b/>
          <w:i/>
        </w:rPr>
      </w:pPr>
      <w:r w:rsidRPr="000059DB">
        <w:rPr>
          <w:b/>
          <w:i/>
        </w:rPr>
        <w:t xml:space="preserve">Attendance Policy, Class </w:t>
      </w:r>
      <w:r w:rsidR="00820834" w:rsidRPr="000059DB">
        <w:rPr>
          <w:b/>
          <w:i/>
        </w:rPr>
        <w:t>Expectations</w:t>
      </w:r>
      <w:r w:rsidRPr="000059DB">
        <w:rPr>
          <w:b/>
          <w:i/>
        </w:rPr>
        <w:t>, and Make-Up Policy</w:t>
      </w:r>
    </w:p>
    <w:p w14:paraId="7450D9D7" w14:textId="77777777" w:rsidR="00F87401" w:rsidRDefault="00F87401" w:rsidP="008B790D">
      <w:pPr>
        <w:pStyle w:val="ListParagraph"/>
        <w:numPr>
          <w:ilvl w:val="0"/>
          <w:numId w:val="33"/>
        </w:numPr>
        <w:jc w:val="both"/>
      </w:pPr>
      <w:r>
        <w:t xml:space="preserve">This class is a flipped course and will require you to watch video lecturers outside of class and participate in exercises during </w:t>
      </w:r>
      <w:proofErr w:type="gramStart"/>
      <w:r>
        <w:t>the class</w:t>
      </w:r>
      <w:proofErr w:type="gramEnd"/>
      <w:r>
        <w:t xml:space="preserve"> time. Only a few exercises will be due each week, however, exams will cover material from all exercises, and you will be expected to know this material. </w:t>
      </w:r>
    </w:p>
    <w:p w14:paraId="28C62FB7" w14:textId="7A7D70AF" w:rsidR="001207D5" w:rsidRDefault="00F87401" w:rsidP="008B790D">
      <w:pPr>
        <w:pStyle w:val="ListParagraph"/>
        <w:numPr>
          <w:ilvl w:val="0"/>
          <w:numId w:val="33"/>
        </w:numPr>
        <w:jc w:val="both"/>
      </w:pPr>
      <w:r w:rsidRPr="00BF32D2">
        <w:t xml:space="preserve">Attendance </w:t>
      </w:r>
      <w:r w:rsidR="00BF32D2">
        <w:t xml:space="preserve">will be collected via </w:t>
      </w:r>
      <w:proofErr w:type="spellStart"/>
      <w:r w:rsidR="00BF32D2">
        <w:t>iClicker</w:t>
      </w:r>
      <w:proofErr w:type="spellEnd"/>
      <w:r w:rsidR="00BF32D2">
        <w:t xml:space="preserve"> each day there is a topic assigned in the schedule above. Attendance will not be taken during project </w:t>
      </w:r>
      <w:proofErr w:type="gramStart"/>
      <w:r w:rsidR="00BF32D2">
        <w:t>work days</w:t>
      </w:r>
      <w:proofErr w:type="gramEnd"/>
      <w:r w:rsidR="00BF32D2">
        <w:t xml:space="preserve">. </w:t>
      </w:r>
      <w:r>
        <w:t xml:space="preserve"> If you have completed all the current week’s exercises, you can either watch the lecture videos for the next week or assist your classmates in understanding the material. The instructor will not repeat material in office hours just because you didn’t attend class. </w:t>
      </w:r>
    </w:p>
    <w:p w14:paraId="67882EE9" w14:textId="604470AA" w:rsidR="00F87401" w:rsidRDefault="00DD39B0" w:rsidP="008B790D">
      <w:pPr>
        <w:pStyle w:val="ListParagraph"/>
        <w:numPr>
          <w:ilvl w:val="0"/>
          <w:numId w:val="33"/>
        </w:numPr>
        <w:jc w:val="both"/>
      </w:pPr>
      <w:r>
        <w:t xml:space="preserve">There is one allowed </w:t>
      </w:r>
      <w:r w:rsidR="001207D5">
        <w:t>un-</w:t>
      </w:r>
      <w:r>
        <w:t>excused absence.</w:t>
      </w:r>
      <w:r w:rsidR="00DD0FF3">
        <w:t xml:space="preserve"> (1 free </w:t>
      </w:r>
      <w:proofErr w:type="spellStart"/>
      <w:r w:rsidR="00DD0FF3">
        <w:t>iClicker</w:t>
      </w:r>
      <w:proofErr w:type="spellEnd"/>
      <w:r w:rsidR="00DD0FF3">
        <w:t>)</w:t>
      </w:r>
    </w:p>
    <w:p w14:paraId="3A3C7C73" w14:textId="77777777" w:rsidR="00015930" w:rsidRPr="00015930" w:rsidRDefault="00F87401" w:rsidP="008B790D">
      <w:pPr>
        <w:pStyle w:val="ListParagraph"/>
        <w:numPr>
          <w:ilvl w:val="0"/>
          <w:numId w:val="33"/>
        </w:numPr>
        <w:jc w:val="both"/>
      </w:pPr>
      <w:r>
        <w:t xml:space="preserve">Lectures are there to facilitate efficient learning, not chatting with friends, surfing the net, or sleeping. You should be focused on the course material and the in-class exercises assigned, not on activities that do not involve course work. </w:t>
      </w:r>
      <w:r w:rsidRPr="00015930">
        <w:t>Those who behave inappropriately will be asked to leave.</w:t>
      </w:r>
    </w:p>
    <w:p w14:paraId="37DFD9F9" w14:textId="4B98A69C" w:rsidR="006717F2" w:rsidRPr="00015930" w:rsidRDefault="006717F2" w:rsidP="008B790D">
      <w:pPr>
        <w:pStyle w:val="ListParagraph"/>
        <w:numPr>
          <w:ilvl w:val="0"/>
          <w:numId w:val="33"/>
        </w:numPr>
        <w:jc w:val="both"/>
      </w:pPr>
      <w:r w:rsidRPr="00015930">
        <w:t xml:space="preserve">Requirements for class attendance and make-up exams, assignments, and other work in this course are consistent with university policies. Click here to read the university attendance policies: </w:t>
      </w:r>
    </w:p>
    <w:p w14:paraId="21BA037F" w14:textId="77777777" w:rsidR="006717F2" w:rsidRDefault="006717F2" w:rsidP="008B790D">
      <w:pPr>
        <w:pStyle w:val="ListParagraph"/>
        <w:numPr>
          <w:ilvl w:val="0"/>
          <w:numId w:val="33"/>
        </w:numPr>
        <w:jc w:val="both"/>
        <w:rPr>
          <w:rStyle w:val="Hyperlink"/>
        </w:rPr>
      </w:pPr>
      <w:hyperlink r:id="rId16" w:history="1">
        <w:r w:rsidRPr="00723711">
          <w:rPr>
            <w:rStyle w:val="Hyperlink"/>
          </w:rPr>
          <w:t>https://catalog.ufl.edu/UGRD/academic-regulations/attendance-policies/</w:t>
        </w:r>
      </w:hyperlink>
    </w:p>
    <w:p w14:paraId="0824B637" w14:textId="77777777" w:rsidR="000256EF" w:rsidRDefault="000256EF" w:rsidP="006717F2">
      <w:pPr>
        <w:jc w:val="both"/>
        <w:rPr>
          <w:rStyle w:val="Hyperlink"/>
        </w:rPr>
      </w:pPr>
    </w:p>
    <w:p w14:paraId="0049D59B" w14:textId="77777777" w:rsidR="000256EF" w:rsidRDefault="000256EF" w:rsidP="006717F2">
      <w:pPr>
        <w:jc w:val="both"/>
      </w:pPr>
      <w:r w:rsidRPr="000256EF">
        <w:rPr>
          <w:b/>
          <w:bCs/>
          <w:i/>
          <w:iCs/>
        </w:rPr>
        <w:lastRenderedPageBreak/>
        <w:t>Make-Up Policy</w:t>
      </w:r>
      <w:r>
        <w:t xml:space="preserve"> </w:t>
      </w:r>
    </w:p>
    <w:p w14:paraId="72C4D085" w14:textId="77777777" w:rsidR="000256EF" w:rsidRDefault="000256EF" w:rsidP="00FC4D81">
      <w:pPr>
        <w:pStyle w:val="ListParagraph"/>
        <w:numPr>
          <w:ilvl w:val="0"/>
          <w:numId w:val="31"/>
        </w:numPr>
        <w:jc w:val="both"/>
      </w:pPr>
      <w:r>
        <w:t xml:space="preserve">Excused absences require appropriate documentation. </w:t>
      </w:r>
    </w:p>
    <w:p w14:paraId="44D514B2" w14:textId="77777777" w:rsidR="00FC4D81" w:rsidRDefault="000256EF" w:rsidP="00FC4D81">
      <w:pPr>
        <w:pStyle w:val="ListParagraph"/>
        <w:numPr>
          <w:ilvl w:val="0"/>
          <w:numId w:val="31"/>
        </w:numPr>
        <w:jc w:val="both"/>
      </w:pPr>
      <w:r>
        <w:t xml:space="preserve">If you miss an exam due to a health problem, you will need to provide documentation that indicates the date of the visit. A note indicating that you were seen at the health center the day of the exam is not sufficient documentation of a medically excused absence from an exam. The note must say that you were medically unable to take the exam. </w:t>
      </w:r>
    </w:p>
    <w:p w14:paraId="577FC3DD" w14:textId="50D46079" w:rsidR="000256EF" w:rsidRPr="00503D68" w:rsidRDefault="000256EF" w:rsidP="00FC4D81">
      <w:pPr>
        <w:pStyle w:val="ListParagraph"/>
        <w:numPr>
          <w:ilvl w:val="0"/>
          <w:numId w:val="31"/>
        </w:numPr>
        <w:jc w:val="both"/>
        <w:rPr>
          <w:color w:val="0070C0"/>
        </w:rPr>
      </w:pPr>
      <w:r>
        <w:t>In case of an exam conflict, you will need to present evidence of the conflict to the instructor. Employment interviews, employer events, weddings, vacations, etc. are not excused absences. Excused absences must be consistent with university policies in the undergraduate catalog (</w:t>
      </w:r>
      <w:hyperlink r:id="rId17" w:history="1">
        <w:r w:rsidR="00503D68" w:rsidRPr="00E979EC">
          <w:rPr>
            <w:rStyle w:val="Hyperlink"/>
          </w:rPr>
          <w:t>https://catalog.ufl.edu/ugrad/current/regulations/info/attendance.aspx</w:t>
        </w:r>
      </w:hyperlink>
      <w:r>
        <w:t>) and require appropriate documentation.</w:t>
      </w:r>
    </w:p>
    <w:p w14:paraId="40053B8D" w14:textId="77777777" w:rsidR="00503D68" w:rsidRPr="00503D68" w:rsidRDefault="00503D68" w:rsidP="00503D68">
      <w:pPr>
        <w:pStyle w:val="ListParagraph"/>
        <w:ind w:left="408"/>
        <w:jc w:val="both"/>
        <w:rPr>
          <w:color w:val="0070C0"/>
        </w:rPr>
      </w:pPr>
    </w:p>
    <w:p w14:paraId="29284468" w14:textId="77777777" w:rsidR="00503D68" w:rsidRDefault="00503D68" w:rsidP="00503D68">
      <w:pPr>
        <w:jc w:val="both"/>
      </w:pPr>
      <w:r w:rsidRPr="00503D68">
        <w:rPr>
          <w:b/>
          <w:bCs/>
          <w:i/>
          <w:iCs/>
        </w:rPr>
        <w:t>Assignments &amp; Grade Disputes</w:t>
      </w:r>
      <w:r>
        <w:t xml:space="preserve"> </w:t>
      </w:r>
    </w:p>
    <w:p w14:paraId="0FF8C9F0" w14:textId="4E497902" w:rsidR="00172A65" w:rsidRDefault="00503D68" w:rsidP="00172A65">
      <w:pPr>
        <w:pStyle w:val="ListParagraph"/>
        <w:numPr>
          <w:ilvl w:val="0"/>
          <w:numId w:val="32"/>
        </w:numPr>
        <w:jc w:val="both"/>
      </w:pPr>
      <w:r>
        <w:t xml:space="preserve">Your grade will be based on 2 exams, weekly </w:t>
      </w:r>
      <w:proofErr w:type="gramStart"/>
      <w:r>
        <w:t>assignments</w:t>
      </w:r>
      <w:r w:rsidR="00680C75">
        <w:t>(</w:t>
      </w:r>
      <w:proofErr w:type="gramEnd"/>
      <w:r w:rsidR="00680C75">
        <w:t>homework &amp; in-class)</w:t>
      </w:r>
      <w:r>
        <w:t>, a team project</w:t>
      </w:r>
      <w:r w:rsidR="00680C75">
        <w:t>, and attendance</w:t>
      </w:r>
      <w:r>
        <w:t xml:space="preserve">. </w:t>
      </w:r>
      <w:r w:rsidR="003B49E5">
        <w:t>The exact distribution will be decided on the first day of class.</w:t>
      </w:r>
    </w:p>
    <w:p w14:paraId="77592A82" w14:textId="06A069F4" w:rsidR="00172A65" w:rsidRPr="00172A65" w:rsidRDefault="00503D68" w:rsidP="00172A65">
      <w:pPr>
        <w:pStyle w:val="ListParagraph"/>
        <w:numPr>
          <w:ilvl w:val="0"/>
          <w:numId w:val="32"/>
        </w:numPr>
        <w:jc w:val="both"/>
        <w:rPr>
          <w:color w:val="0070C0"/>
        </w:rPr>
      </w:pPr>
      <w:r>
        <w:t xml:space="preserve">All assignments must be submitted via </w:t>
      </w:r>
      <w:r w:rsidR="001207D5">
        <w:t>Canvas</w:t>
      </w:r>
      <w:r>
        <w:t xml:space="preserve"> unless specified otherwise. </w:t>
      </w:r>
    </w:p>
    <w:p w14:paraId="2341E3F9" w14:textId="6E431D0C" w:rsidR="00172A65" w:rsidRPr="00887693" w:rsidRDefault="00503D68" w:rsidP="00172A65">
      <w:pPr>
        <w:pStyle w:val="ListParagraph"/>
        <w:numPr>
          <w:ilvl w:val="0"/>
          <w:numId w:val="32"/>
        </w:numPr>
        <w:jc w:val="both"/>
        <w:rPr>
          <w:color w:val="0070C0"/>
        </w:rPr>
      </w:pPr>
      <w:r w:rsidRPr="00887693">
        <w:t>Assignment deadlines</w:t>
      </w:r>
      <w:r w:rsidR="00887693" w:rsidRPr="00887693">
        <w:t xml:space="preserve">: All assignments are due on </w:t>
      </w:r>
      <w:r w:rsidR="001207D5">
        <w:t>the date posted in the schedule.</w:t>
      </w:r>
      <w:r w:rsidR="00887693" w:rsidRPr="00887693">
        <w:t xml:space="preserve"> </w:t>
      </w:r>
      <w:proofErr w:type="gramStart"/>
      <w:r w:rsidR="00887693" w:rsidRPr="00887693">
        <w:t>NO</w:t>
      </w:r>
      <w:proofErr w:type="gramEnd"/>
      <w:r w:rsidR="00887693" w:rsidRPr="00887693">
        <w:t xml:space="preserve"> late assignments will be accepted. Only university excused reasons will be accepted for late assignment submissions. </w:t>
      </w:r>
    </w:p>
    <w:p w14:paraId="2E5E18DA" w14:textId="77777777" w:rsidR="00AD5D7F" w:rsidRPr="00AD5D7F" w:rsidRDefault="00503D68" w:rsidP="00172A65">
      <w:pPr>
        <w:pStyle w:val="ListParagraph"/>
        <w:numPr>
          <w:ilvl w:val="0"/>
          <w:numId w:val="32"/>
        </w:numPr>
        <w:jc w:val="both"/>
        <w:rPr>
          <w:color w:val="0070C0"/>
        </w:rPr>
      </w:pPr>
      <w:r>
        <w:t xml:space="preserve">Only the instructor has the authority to grant late submissions. </w:t>
      </w:r>
    </w:p>
    <w:p w14:paraId="3E7AF280" w14:textId="77777777" w:rsidR="00AD5D7F" w:rsidRPr="00AD5D7F" w:rsidRDefault="00503D68" w:rsidP="00AD5D7F">
      <w:pPr>
        <w:pStyle w:val="ListParagraph"/>
        <w:numPr>
          <w:ilvl w:val="0"/>
          <w:numId w:val="32"/>
        </w:numPr>
        <w:jc w:val="both"/>
        <w:rPr>
          <w:color w:val="0070C0"/>
        </w:rPr>
      </w:pPr>
      <w:r>
        <w:t xml:space="preserve">Exam grade disputes must be made to the instructor </w:t>
      </w:r>
      <w:r w:rsidRPr="00AD5D7F">
        <w:rPr>
          <w:b/>
          <w:bCs/>
        </w:rPr>
        <w:t>within one week after grades are posted</w:t>
      </w:r>
      <w:r>
        <w:t xml:space="preserve">. Any grade dispute after the specified period will not be considered. The following describes the procedure: </w:t>
      </w:r>
    </w:p>
    <w:p w14:paraId="18300481" w14:textId="77777777" w:rsidR="00AD5D7F" w:rsidRPr="00AD5D7F" w:rsidRDefault="00503D68" w:rsidP="00AD5D7F">
      <w:pPr>
        <w:pStyle w:val="ListParagraph"/>
        <w:numPr>
          <w:ilvl w:val="1"/>
          <w:numId w:val="32"/>
        </w:numPr>
        <w:jc w:val="both"/>
        <w:rPr>
          <w:color w:val="0070C0"/>
        </w:rPr>
      </w:pPr>
      <w:r>
        <w:t xml:space="preserve">(1) Within one week after your grade has been posted, e-mail the instructor requesting a grade breakdown, </w:t>
      </w:r>
    </w:p>
    <w:p w14:paraId="258DD085" w14:textId="77777777" w:rsidR="00AD5D7F" w:rsidRPr="00AD5D7F" w:rsidRDefault="00503D68" w:rsidP="00AD5D7F">
      <w:pPr>
        <w:pStyle w:val="ListParagraph"/>
        <w:numPr>
          <w:ilvl w:val="1"/>
          <w:numId w:val="32"/>
        </w:numPr>
        <w:jc w:val="both"/>
        <w:rPr>
          <w:color w:val="0070C0"/>
        </w:rPr>
      </w:pPr>
      <w:r>
        <w:t xml:space="preserve">(2) Compare your solution to the solution posted on the website using the detailed grade breakdown you receive, </w:t>
      </w:r>
    </w:p>
    <w:p w14:paraId="671A9BE6" w14:textId="77777777" w:rsidR="0026262C" w:rsidRPr="0026262C" w:rsidRDefault="00503D68" w:rsidP="00AD5D7F">
      <w:pPr>
        <w:pStyle w:val="ListParagraph"/>
        <w:numPr>
          <w:ilvl w:val="1"/>
          <w:numId w:val="32"/>
        </w:numPr>
        <w:jc w:val="both"/>
        <w:rPr>
          <w:color w:val="0070C0"/>
        </w:rPr>
      </w:pPr>
      <w:r>
        <w:t xml:space="preserve">(3) If you still have questions about your grade, to resolve the issue either go to the instructor’s office hours or request an appointment. </w:t>
      </w:r>
    </w:p>
    <w:p w14:paraId="2AB7C848" w14:textId="1A91F949" w:rsidR="0026262C" w:rsidRPr="0026262C" w:rsidRDefault="00503D68" w:rsidP="0026262C">
      <w:pPr>
        <w:pStyle w:val="ListParagraph"/>
        <w:numPr>
          <w:ilvl w:val="0"/>
          <w:numId w:val="32"/>
        </w:numPr>
        <w:jc w:val="both"/>
        <w:rPr>
          <w:color w:val="0070C0"/>
        </w:rPr>
      </w:pPr>
      <w:r>
        <w:t xml:space="preserve">Project teams will consist of </w:t>
      </w:r>
      <w:r w:rsidR="001207D5">
        <w:t>3-</w:t>
      </w:r>
      <w:r w:rsidR="00070CDC">
        <w:t>6</w:t>
      </w:r>
      <w:r>
        <w:t xml:space="preserve"> students. Throughout the </w:t>
      </w:r>
      <w:r w:rsidR="007931E1">
        <w:t>project</w:t>
      </w:r>
      <w:r>
        <w:t xml:space="preserve">, you will evaluate your </w:t>
      </w:r>
      <w:proofErr w:type="gramStart"/>
      <w:r>
        <w:t>teammates</w:t>
      </w:r>
      <w:proofErr w:type="gramEnd"/>
      <w:r>
        <w:t xml:space="preserve"> and you will be evaluated by them. Your grade will be based not only on your team score but also on your teammates’ evaluations of you. </w:t>
      </w:r>
    </w:p>
    <w:p w14:paraId="6F931B2F" w14:textId="6CE5299B" w:rsidR="00503D68" w:rsidRPr="00AD5D7F" w:rsidRDefault="001207D5" w:rsidP="0026262C">
      <w:pPr>
        <w:pStyle w:val="ListParagraph"/>
        <w:numPr>
          <w:ilvl w:val="0"/>
          <w:numId w:val="32"/>
        </w:numPr>
        <w:jc w:val="both"/>
        <w:rPr>
          <w:color w:val="0070C0"/>
        </w:rPr>
      </w:pPr>
      <w:r>
        <w:t>Please note there are times during reading days that teams can sign up for project presentations.</w:t>
      </w:r>
      <w:r w:rsidR="00503D68">
        <w:t xml:space="preserve"> </w:t>
      </w:r>
    </w:p>
    <w:p w14:paraId="5CD91B84" w14:textId="77777777" w:rsidR="006E7FC7" w:rsidRPr="000059DB" w:rsidRDefault="006E7FC7" w:rsidP="00820834">
      <w:pPr>
        <w:rPr>
          <w:color w:val="0070C0"/>
        </w:rPr>
      </w:pPr>
    </w:p>
    <w:p w14:paraId="10017178" w14:textId="19EE9A89" w:rsidR="006E7FC7" w:rsidRPr="009A100C" w:rsidRDefault="006E7FC7" w:rsidP="00820834">
      <w:pPr>
        <w:rPr>
          <w:b/>
          <w:i/>
        </w:rPr>
      </w:pPr>
      <w:r w:rsidRPr="009A100C">
        <w:rPr>
          <w:b/>
          <w:i/>
        </w:rPr>
        <w:t>Evaluation of Grades</w:t>
      </w:r>
      <w:r w:rsidR="00494DA4" w:rsidRPr="009A100C">
        <w:rPr>
          <w:b/>
          <w:i/>
        </w:rPr>
        <w:t xml:space="preserve"> – </w:t>
      </w:r>
      <w:r w:rsidR="00494DA4" w:rsidRPr="003B49E5">
        <w:rPr>
          <w:b/>
          <w:i/>
          <w:highlight w:val="yellow"/>
        </w:rPr>
        <w:t xml:space="preserve">TBD based on </w:t>
      </w:r>
      <w:r w:rsidR="002F0F37" w:rsidRPr="003B49E5">
        <w:rPr>
          <w:b/>
          <w:i/>
          <w:highlight w:val="yellow"/>
        </w:rPr>
        <w:t>outcome of student vote</w:t>
      </w:r>
    </w:p>
    <w:tbl>
      <w:tblPr>
        <w:tblStyle w:val="TableGrid"/>
        <w:tblW w:w="0" w:type="auto"/>
        <w:tblLook w:val="04A0" w:firstRow="1" w:lastRow="0" w:firstColumn="1" w:lastColumn="0" w:noHBand="0" w:noVBand="1"/>
      </w:tblPr>
      <w:tblGrid>
        <w:gridCol w:w="2425"/>
        <w:gridCol w:w="1530"/>
        <w:gridCol w:w="2970"/>
      </w:tblGrid>
      <w:tr w:rsidR="00FC7D74" w:rsidRPr="009A100C" w14:paraId="58682475" w14:textId="77777777" w:rsidTr="008C7FE3">
        <w:tc>
          <w:tcPr>
            <w:tcW w:w="2425" w:type="dxa"/>
          </w:tcPr>
          <w:p w14:paraId="3BA092E0" w14:textId="77777777" w:rsidR="00FC7D74" w:rsidRPr="009A100C" w:rsidRDefault="00FC7D74" w:rsidP="008C7FE3">
            <w:pPr>
              <w:rPr>
                <w:b/>
              </w:rPr>
            </w:pPr>
            <w:r w:rsidRPr="009A100C">
              <w:rPr>
                <w:b/>
              </w:rPr>
              <w:t>Assignment</w:t>
            </w:r>
          </w:p>
        </w:tc>
        <w:tc>
          <w:tcPr>
            <w:tcW w:w="1530" w:type="dxa"/>
          </w:tcPr>
          <w:p w14:paraId="1A2F69FA" w14:textId="77777777" w:rsidR="00FC7D74" w:rsidRPr="009A100C" w:rsidRDefault="00FC7D74" w:rsidP="008C7FE3">
            <w:pPr>
              <w:jc w:val="center"/>
              <w:rPr>
                <w:b/>
              </w:rPr>
            </w:pPr>
            <w:r w:rsidRPr="009A100C">
              <w:rPr>
                <w:b/>
              </w:rPr>
              <w:t>Total Points</w:t>
            </w:r>
          </w:p>
        </w:tc>
        <w:tc>
          <w:tcPr>
            <w:tcW w:w="2970" w:type="dxa"/>
          </w:tcPr>
          <w:p w14:paraId="2801640E" w14:textId="77777777" w:rsidR="00FC7D74" w:rsidRPr="009A100C" w:rsidRDefault="00FC7D74" w:rsidP="008C7FE3">
            <w:pPr>
              <w:jc w:val="center"/>
              <w:rPr>
                <w:b/>
              </w:rPr>
            </w:pPr>
            <w:r w:rsidRPr="009A100C">
              <w:rPr>
                <w:b/>
              </w:rPr>
              <w:t>Percentage of Final Grade</w:t>
            </w:r>
          </w:p>
        </w:tc>
      </w:tr>
      <w:tr w:rsidR="00FC7D74" w:rsidRPr="009A100C" w14:paraId="651C9372" w14:textId="77777777" w:rsidTr="008C7FE3">
        <w:tc>
          <w:tcPr>
            <w:tcW w:w="2425" w:type="dxa"/>
          </w:tcPr>
          <w:p w14:paraId="2E4B7F43" w14:textId="77777777" w:rsidR="00FC7D74" w:rsidRPr="009A100C" w:rsidRDefault="00FC7D74" w:rsidP="008C7FE3">
            <w:pPr>
              <w:rPr>
                <w:bCs/>
              </w:rPr>
            </w:pPr>
            <w:proofErr w:type="spellStart"/>
            <w:r w:rsidRPr="009A100C">
              <w:rPr>
                <w:bCs/>
              </w:rPr>
              <w:t>iClicker</w:t>
            </w:r>
            <w:proofErr w:type="spellEnd"/>
          </w:p>
        </w:tc>
        <w:tc>
          <w:tcPr>
            <w:tcW w:w="1530" w:type="dxa"/>
          </w:tcPr>
          <w:p w14:paraId="215DF041" w14:textId="6A535BC8" w:rsidR="00FC7D74" w:rsidRPr="009A100C" w:rsidRDefault="009A100C" w:rsidP="008C7FE3">
            <w:pPr>
              <w:jc w:val="center"/>
              <w:rPr>
                <w:bCs/>
              </w:rPr>
            </w:pPr>
            <w:r w:rsidRPr="009A100C">
              <w:rPr>
                <w:bCs/>
              </w:rPr>
              <w:t>100</w:t>
            </w:r>
          </w:p>
        </w:tc>
        <w:tc>
          <w:tcPr>
            <w:tcW w:w="2970" w:type="dxa"/>
          </w:tcPr>
          <w:p w14:paraId="2BD6A8F5" w14:textId="5F4A01D8" w:rsidR="00FC7D74" w:rsidRPr="00070CDC" w:rsidRDefault="00070CDC" w:rsidP="008C7FE3">
            <w:pPr>
              <w:jc w:val="center"/>
              <w:rPr>
                <w:bCs/>
                <w:highlight w:val="yellow"/>
              </w:rPr>
            </w:pPr>
            <w:r w:rsidRPr="00070CDC">
              <w:rPr>
                <w:bCs/>
                <w:highlight w:val="yellow"/>
              </w:rPr>
              <w:t>x</w:t>
            </w:r>
            <w:r w:rsidR="00FC7D74" w:rsidRPr="00070CDC">
              <w:rPr>
                <w:bCs/>
                <w:highlight w:val="yellow"/>
              </w:rPr>
              <w:t>%</w:t>
            </w:r>
          </w:p>
        </w:tc>
      </w:tr>
      <w:tr w:rsidR="002023EA" w:rsidRPr="009A100C" w14:paraId="17EF6C7A" w14:textId="77777777" w:rsidTr="002023EA">
        <w:tc>
          <w:tcPr>
            <w:tcW w:w="2425" w:type="dxa"/>
          </w:tcPr>
          <w:p w14:paraId="14517174" w14:textId="1BDFC475" w:rsidR="002023EA" w:rsidRPr="009A100C" w:rsidRDefault="002023EA" w:rsidP="008C7FE3">
            <w:r w:rsidRPr="009A100C">
              <w:t xml:space="preserve">Homework </w:t>
            </w:r>
          </w:p>
        </w:tc>
        <w:tc>
          <w:tcPr>
            <w:tcW w:w="1530" w:type="dxa"/>
          </w:tcPr>
          <w:p w14:paraId="137A3E58" w14:textId="1A02F054" w:rsidR="002023EA" w:rsidRPr="009A100C" w:rsidRDefault="002023EA" w:rsidP="008C7FE3">
            <w:pPr>
              <w:jc w:val="center"/>
            </w:pPr>
            <w:r>
              <w:t>20</w:t>
            </w:r>
            <w:r w:rsidRPr="009A100C">
              <w:t xml:space="preserve"> each</w:t>
            </w:r>
          </w:p>
        </w:tc>
        <w:tc>
          <w:tcPr>
            <w:tcW w:w="2970" w:type="dxa"/>
            <w:vMerge w:val="restart"/>
            <w:vAlign w:val="center"/>
          </w:tcPr>
          <w:p w14:paraId="53B66938" w14:textId="633ACE8B" w:rsidR="002023EA" w:rsidRPr="00070CDC" w:rsidRDefault="002023EA" w:rsidP="002023EA">
            <w:pPr>
              <w:jc w:val="center"/>
              <w:rPr>
                <w:highlight w:val="yellow"/>
              </w:rPr>
            </w:pPr>
            <w:r w:rsidRPr="00070CDC">
              <w:rPr>
                <w:highlight w:val="yellow"/>
              </w:rPr>
              <w:t>x%</w:t>
            </w:r>
          </w:p>
        </w:tc>
      </w:tr>
      <w:tr w:rsidR="002023EA" w:rsidRPr="009A100C" w14:paraId="7A47499B" w14:textId="77777777" w:rsidTr="008C7FE3">
        <w:tc>
          <w:tcPr>
            <w:tcW w:w="2425" w:type="dxa"/>
          </w:tcPr>
          <w:p w14:paraId="145D603C" w14:textId="66FEACDB" w:rsidR="002023EA" w:rsidRPr="009A100C" w:rsidRDefault="002023EA" w:rsidP="008C7FE3">
            <w:r>
              <w:t>In-Class Assessment</w:t>
            </w:r>
          </w:p>
        </w:tc>
        <w:tc>
          <w:tcPr>
            <w:tcW w:w="1530" w:type="dxa"/>
          </w:tcPr>
          <w:p w14:paraId="5D41A3EE" w14:textId="61D30833" w:rsidR="002023EA" w:rsidRPr="009A100C" w:rsidRDefault="002023EA" w:rsidP="008C7FE3">
            <w:pPr>
              <w:jc w:val="center"/>
            </w:pPr>
            <w:r>
              <w:t>80 each</w:t>
            </w:r>
          </w:p>
        </w:tc>
        <w:tc>
          <w:tcPr>
            <w:tcW w:w="2970" w:type="dxa"/>
            <w:vMerge/>
          </w:tcPr>
          <w:p w14:paraId="3A3ABBE6" w14:textId="77777777" w:rsidR="002023EA" w:rsidRPr="00070CDC" w:rsidRDefault="002023EA" w:rsidP="008C7FE3">
            <w:pPr>
              <w:jc w:val="center"/>
              <w:rPr>
                <w:highlight w:val="yellow"/>
              </w:rPr>
            </w:pPr>
          </w:p>
        </w:tc>
      </w:tr>
      <w:tr w:rsidR="00FC7D74" w:rsidRPr="009A100C" w14:paraId="16F482D4" w14:textId="77777777" w:rsidTr="008C7FE3">
        <w:tc>
          <w:tcPr>
            <w:tcW w:w="2425" w:type="dxa"/>
          </w:tcPr>
          <w:p w14:paraId="572143B5" w14:textId="77777777" w:rsidR="00FC7D74" w:rsidRPr="009A100C" w:rsidRDefault="00FC7D74" w:rsidP="008C7FE3">
            <w:r w:rsidRPr="009A100C">
              <w:t>Exam 1</w:t>
            </w:r>
          </w:p>
        </w:tc>
        <w:tc>
          <w:tcPr>
            <w:tcW w:w="1530" w:type="dxa"/>
          </w:tcPr>
          <w:p w14:paraId="322F6A38" w14:textId="77777777" w:rsidR="00FC7D74" w:rsidRPr="009A100C" w:rsidRDefault="00FC7D74" w:rsidP="008C7FE3">
            <w:pPr>
              <w:jc w:val="center"/>
            </w:pPr>
            <w:r w:rsidRPr="009A100C">
              <w:t>100</w:t>
            </w:r>
          </w:p>
        </w:tc>
        <w:tc>
          <w:tcPr>
            <w:tcW w:w="2970" w:type="dxa"/>
          </w:tcPr>
          <w:p w14:paraId="600ABCA9" w14:textId="7D0F5607" w:rsidR="00FC7D74" w:rsidRPr="00070CDC" w:rsidRDefault="00070CDC" w:rsidP="008C7FE3">
            <w:pPr>
              <w:jc w:val="center"/>
              <w:rPr>
                <w:highlight w:val="yellow"/>
              </w:rPr>
            </w:pPr>
            <w:r w:rsidRPr="00070CDC">
              <w:rPr>
                <w:highlight w:val="yellow"/>
              </w:rPr>
              <w:t>x</w:t>
            </w:r>
            <w:r w:rsidR="00FC7D74" w:rsidRPr="00070CDC">
              <w:rPr>
                <w:highlight w:val="yellow"/>
              </w:rPr>
              <w:t>%</w:t>
            </w:r>
          </w:p>
        </w:tc>
      </w:tr>
      <w:tr w:rsidR="00FC7D74" w:rsidRPr="000059DB" w14:paraId="709E1BE9" w14:textId="77777777" w:rsidTr="008C7FE3">
        <w:tc>
          <w:tcPr>
            <w:tcW w:w="2425" w:type="dxa"/>
          </w:tcPr>
          <w:p w14:paraId="3D4BB3EA" w14:textId="77777777" w:rsidR="00FC7D74" w:rsidRPr="009A100C" w:rsidRDefault="00FC7D74" w:rsidP="008C7FE3">
            <w:r w:rsidRPr="009A100C">
              <w:t>Exam 2</w:t>
            </w:r>
          </w:p>
        </w:tc>
        <w:tc>
          <w:tcPr>
            <w:tcW w:w="1530" w:type="dxa"/>
          </w:tcPr>
          <w:p w14:paraId="1C41FAFE" w14:textId="77777777" w:rsidR="00FC7D74" w:rsidRPr="009A100C" w:rsidRDefault="00FC7D74" w:rsidP="008C7FE3">
            <w:pPr>
              <w:jc w:val="center"/>
            </w:pPr>
            <w:r w:rsidRPr="009A100C">
              <w:t>100</w:t>
            </w:r>
          </w:p>
        </w:tc>
        <w:tc>
          <w:tcPr>
            <w:tcW w:w="2970" w:type="dxa"/>
          </w:tcPr>
          <w:p w14:paraId="2A4693BA" w14:textId="3454BEF6" w:rsidR="00FC7D74" w:rsidRPr="00070CDC" w:rsidRDefault="00070CDC" w:rsidP="008C7FE3">
            <w:pPr>
              <w:jc w:val="center"/>
              <w:rPr>
                <w:highlight w:val="yellow"/>
              </w:rPr>
            </w:pPr>
            <w:r w:rsidRPr="00070CDC">
              <w:rPr>
                <w:highlight w:val="yellow"/>
              </w:rPr>
              <w:t>x</w:t>
            </w:r>
            <w:r w:rsidR="00FC7D74" w:rsidRPr="00070CDC">
              <w:rPr>
                <w:highlight w:val="yellow"/>
              </w:rPr>
              <w:t>%</w:t>
            </w:r>
          </w:p>
        </w:tc>
      </w:tr>
      <w:tr w:rsidR="00FC7D74" w:rsidRPr="000059DB" w14:paraId="18F43CEF" w14:textId="77777777" w:rsidTr="008C7FE3">
        <w:tc>
          <w:tcPr>
            <w:tcW w:w="2425" w:type="dxa"/>
          </w:tcPr>
          <w:p w14:paraId="7CA1B593" w14:textId="77777777" w:rsidR="00FC7D74" w:rsidRPr="009A100C" w:rsidRDefault="00FC7D74" w:rsidP="008C7FE3">
            <w:r w:rsidRPr="009A100C">
              <w:t>Team Project</w:t>
            </w:r>
          </w:p>
        </w:tc>
        <w:tc>
          <w:tcPr>
            <w:tcW w:w="1530" w:type="dxa"/>
          </w:tcPr>
          <w:p w14:paraId="62BFB306" w14:textId="77777777" w:rsidR="00FC7D74" w:rsidRPr="009A100C" w:rsidRDefault="00FC7D74" w:rsidP="008C7FE3">
            <w:pPr>
              <w:jc w:val="center"/>
            </w:pPr>
            <w:r w:rsidRPr="009A100C">
              <w:t>100</w:t>
            </w:r>
          </w:p>
        </w:tc>
        <w:tc>
          <w:tcPr>
            <w:tcW w:w="2970" w:type="dxa"/>
          </w:tcPr>
          <w:p w14:paraId="6F43D94C" w14:textId="42BC32DA" w:rsidR="00FC7D74" w:rsidRPr="00070CDC" w:rsidRDefault="00070CDC" w:rsidP="008C7FE3">
            <w:pPr>
              <w:jc w:val="center"/>
              <w:rPr>
                <w:highlight w:val="yellow"/>
              </w:rPr>
            </w:pPr>
            <w:r w:rsidRPr="00070CDC">
              <w:rPr>
                <w:highlight w:val="yellow"/>
              </w:rPr>
              <w:t>x</w:t>
            </w:r>
            <w:r w:rsidR="00FC7D74" w:rsidRPr="00070CDC">
              <w:rPr>
                <w:highlight w:val="yellow"/>
              </w:rPr>
              <w:t>%</w:t>
            </w:r>
          </w:p>
        </w:tc>
      </w:tr>
      <w:tr w:rsidR="00FC7D74" w:rsidRPr="000059DB" w14:paraId="37BF05F4" w14:textId="77777777" w:rsidTr="008C7FE3">
        <w:tc>
          <w:tcPr>
            <w:tcW w:w="2425" w:type="dxa"/>
          </w:tcPr>
          <w:p w14:paraId="6CD26E45" w14:textId="72F84414" w:rsidR="00FC7D74" w:rsidRPr="002023EA" w:rsidRDefault="00201FBB" w:rsidP="008C7FE3">
            <w:pPr>
              <w:rPr>
                <w:b/>
                <w:bCs/>
              </w:rPr>
            </w:pPr>
            <w:r w:rsidRPr="002023EA">
              <w:rPr>
                <w:b/>
                <w:bCs/>
              </w:rPr>
              <w:t xml:space="preserve">Total </w:t>
            </w:r>
          </w:p>
        </w:tc>
        <w:tc>
          <w:tcPr>
            <w:tcW w:w="1530" w:type="dxa"/>
          </w:tcPr>
          <w:p w14:paraId="5FDD37EA" w14:textId="77777777" w:rsidR="00FC7D74" w:rsidRPr="002023EA" w:rsidRDefault="00FC7D74" w:rsidP="008C7FE3">
            <w:pPr>
              <w:jc w:val="center"/>
              <w:rPr>
                <w:b/>
                <w:bCs/>
              </w:rPr>
            </w:pPr>
          </w:p>
        </w:tc>
        <w:tc>
          <w:tcPr>
            <w:tcW w:w="2970" w:type="dxa"/>
          </w:tcPr>
          <w:p w14:paraId="44B6E6BF" w14:textId="77777777" w:rsidR="00FC7D74" w:rsidRPr="002023EA" w:rsidRDefault="00FC7D74" w:rsidP="008C7FE3">
            <w:pPr>
              <w:jc w:val="center"/>
              <w:rPr>
                <w:b/>
                <w:bCs/>
              </w:rPr>
            </w:pPr>
            <w:r w:rsidRPr="002023EA">
              <w:rPr>
                <w:b/>
                <w:bCs/>
              </w:rPr>
              <w:t>100%</w:t>
            </w:r>
          </w:p>
        </w:tc>
      </w:tr>
    </w:tbl>
    <w:p w14:paraId="108A546C" w14:textId="77777777" w:rsidR="006E7FC7" w:rsidRPr="000059DB" w:rsidRDefault="006E7FC7" w:rsidP="00820834">
      <w:pPr>
        <w:rPr>
          <w:b/>
        </w:rPr>
      </w:pPr>
    </w:p>
    <w:p w14:paraId="2BE07B49" w14:textId="77777777" w:rsidR="00B044AF" w:rsidRDefault="00B044AF" w:rsidP="001207D5">
      <w:pPr>
        <w:rPr>
          <w:rFonts w:ascii="Times New Roman" w:hAnsi="Times New Roman"/>
          <w:b/>
          <w:i/>
        </w:rPr>
      </w:pPr>
    </w:p>
    <w:p w14:paraId="0C6CD93B" w14:textId="77777777" w:rsidR="00B044AF" w:rsidRDefault="00B044AF" w:rsidP="001207D5">
      <w:pPr>
        <w:rPr>
          <w:rFonts w:ascii="Times New Roman" w:hAnsi="Times New Roman"/>
          <w:b/>
          <w:i/>
        </w:rPr>
      </w:pPr>
    </w:p>
    <w:p w14:paraId="28278AF5" w14:textId="77777777" w:rsidR="00B044AF" w:rsidRDefault="00B044AF" w:rsidP="001207D5">
      <w:pPr>
        <w:rPr>
          <w:rFonts w:ascii="Times New Roman" w:hAnsi="Times New Roman"/>
          <w:b/>
          <w:i/>
        </w:rPr>
      </w:pPr>
    </w:p>
    <w:p w14:paraId="0381F0E8" w14:textId="77777777" w:rsidR="00B044AF" w:rsidRDefault="00B044AF" w:rsidP="001207D5">
      <w:pPr>
        <w:rPr>
          <w:rFonts w:ascii="Times New Roman" w:hAnsi="Times New Roman"/>
          <w:b/>
          <w:i/>
        </w:rPr>
      </w:pPr>
    </w:p>
    <w:p w14:paraId="6C9CBDAC" w14:textId="77777777" w:rsidR="00B044AF" w:rsidRDefault="00B044AF" w:rsidP="001207D5">
      <w:pPr>
        <w:rPr>
          <w:rFonts w:ascii="Times New Roman" w:hAnsi="Times New Roman"/>
          <w:b/>
          <w:i/>
        </w:rPr>
      </w:pPr>
    </w:p>
    <w:p w14:paraId="5CCF6B7D" w14:textId="77777777" w:rsidR="002023EA" w:rsidRDefault="002023EA" w:rsidP="001207D5">
      <w:pPr>
        <w:rPr>
          <w:rFonts w:ascii="Times New Roman" w:hAnsi="Times New Roman"/>
          <w:b/>
          <w:i/>
        </w:rPr>
      </w:pPr>
    </w:p>
    <w:p w14:paraId="7E61AC12" w14:textId="77777777" w:rsidR="002023EA" w:rsidRDefault="002023EA" w:rsidP="001207D5">
      <w:pPr>
        <w:rPr>
          <w:rFonts w:ascii="Times New Roman" w:hAnsi="Times New Roman"/>
          <w:b/>
          <w:i/>
        </w:rPr>
      </w:pPr>
    </w:p>
    <w:p w14:paraId="3704951B" w14:textId="77777777" w:rsidR="00B044AF" w:rsidRDefault="00B044AF" w:rsidP="001207D5">
      <w:pPr>
        <w:rPr>
          <w:rFonts w:ascii="Times New Roman" w:hAnsi="Times New Roman"/>
          <w:b/>
          <w:i/>
        </w:rPr>
      </w:pPr>
    </w:p>
    <w:p w14:paraId="33706E00" w14:textId="77777777" w:rsidR="00B044AF" w:rsidRDefault="00B044AF" w:rsidP="001207D5">
      <w:pPr>
        <w:rPr>
          <w:rFonts w:ascii="Times New Roman" w:hAnsi="Times New Roman"/>
          <w:b/>
          <w:i/>
        </w:rPr>
      </w:pPr>
    </w:p>
    <w:p w14:paraId="4DDD9907" w14:textId="77777777" w:rsidR="00B044AF" w:rsidRDefault="00B044AF" w:rsidP="001207D5">
      <w:pPr>
        <w:rPr>
          <w:rFonts w:ascii="Times New Roman" w:hAnsi="Times New Roman"/>
          <w:b/>
          <w:i/>
        </w:rPr>
      </w:pPr>
    </w:p>
    <w:p w14:paraId="6286388C" w14:textId="77777777" w:rsidR="00B044AF" w:rsidRDefault="00B044AF" w:rsidP="001207D5">
      <w:pPr>
        <w:rPr>
          <w:rFonts w:ascii="Times New Roman" w:hAnsi="Times New Roman"/>
          <w:b/>
          <w:i/>
        </w:rPr>
      </w:pPr>
    </w:p>
    <w:p w14:paraId="117D5AC1" w14:textId="23EBA018" w:rsidR="001207D5" w:rsidRPr="00E02307" w:rsidRDefault="001207D5" w:rsidP="001207D5">
      <w:pPr>
        <w:rPr>
          <w:rFonts w:ascii="Times New Roman" w:hAnsi="Times New Roman"/>
          <w:b/>
          <w:i/>
        </w:rPr>
      </w:pPr>
      <w:r w:rsidRPr="00E02307">
        <w:rPr>
          <w:rFonts w:ascii="Times New Roman" w:hAnsi="Times New Roman"/>
          <w:b/>
          <w:i/>
        </w:rPr>
        <w:lastRenderedPageBreak/>
        <w:t>Grading Policy</w:t>
      </w:r>
    </w:p>
    <w:p w14:paraId="110F5BEF" w14:textId="77777777" w:rsidR="001207D5" w:rsidRPr="00E02307" w:rsidRDefault="001207D5" w:rsidP="001207D5">
      <w:pPr>
        <w:rPr>
          <w:rFonts w:ascii="Times New Roman" w:hAnsi="Times New Roman"/>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50"/>
        <w:gridCol w:w="990"/>
        <w:gridCol w:w="1170"/>
      </w:tblGrid>
      <w:tr w:rsidR="001207D5" w:rsidRPr="00E02307" w14:paraId="70BDC4E5" w14:textId="77777777" w:rsidTr="00451C38">
        <w:trPr>
          <w:trHeight w:val="98"/>
        </w:trPr>
        <w:tc>
          <w:tcPr>
            <w:tcW w:w="1350" w:type="dxa"/>
          </w:tcPr>
          <w:p w14:paraId="15468DAF" w14:textId="77777777" w:rsidR="001207D5" w:rsidRPr="00E02307" w:rsidRDefault="001207D5" w:rsidP="00451C38">
            <w:pPr>
              <w:pStyle w:val="Default"/>
              <w:rPr>
                <w:color w:val="auto"/>
                <w:sz w:val="22"/>
                <w:szCs w:val="22"/>
              </w:rPr>
            </w:pPr>
            <w:r w:rsidRPr="00E02307">
              <w:rPr>
                <w:b/>
                <w:bCs/>
                <w:color w:val="auto"/>
                <w:sz w:val="22"/>
                <w:szCs w:val="22"/>
              </w:rPr>
              <w:t xml:space="preserve">Percent </w:t>
            </w:r>
          </w:p>
        </w:tc>
        <w:tc>
          <w:tcPr>
            <w:tcW w:w="990" w:type="dxa"/>
          </w:tcPr>
          <w:p w14:paraId="4EB62C58" w14:textId="77777777" w:rsidR="001207D5" w:rsidRPr="00E02307" w:rsidRDefault="001207D5" w:rsidP="00451C38">
            <w:pPr>
              <w:pStyle w:val="Default"/>
              <w:rPr>
                <w:color w:val="auto"/>
                <w:sz w:val="22"/>
                <w:szCs w:val="22"/>
              </w:rPr>
            </w:pPr>
            <w:r w:rsidRPr="00E02307">
              <w:rPr>
                <w:b/>
                <w:bCs/>
                <w:color w:val="auto"/>
                <w:sz w:val="22"/>
                <w:szCs w:val="22"/>
              </w:rPr>
              <w:t xml:space="preserve">Grade </w:t>
            </w:r>
          </w:p>
        </w:tc>
        <w:tc>
          <w:tcPr>
            <w:tcW w:w="1170" w:type="dxa"/>
          </w:tcPr>
          <w:p w14:paraId="3DD00788" w14:textId="77777777" w:rsidR="001207D5" w:rsidRPr="00E02307" w:rsidRDefault="001207D5" w:rsidP="00451C38">
            <w:pPr>
              <w:pStyle w:val="Default"/>
              <w:rPr>
                <w:color w:val="auto"/>
                <w:sz w:val="22"/>
                <w:szCs w:val="22"/>
              </w:rPr>
            </w:pPr>
            <w:r w:rsidRPr="00E02307">
              <w:rPr>
                <w:b/>
                <w:bCs/>
                <w:color w:val="auto"/>
                <w:sz w:val="22"/>
                <w:szCs w:val="22"/>
              </w:rPr>
              <w:t xml:space="preserve">Grade Points </w:t>
            </w:r>
          </w:p>
        </w:tc>
      </w:tr>
      <w:tr w:rsidR="001207D5" w:rsidRPr="00E02307" w14:paraId="5E175C7D" w14:textId="77777777" w:rsidTr="00451C38">
        <w:trPr>
          <w:trHeight w:val="100"/>
        </w:trPr>
        <w:tc>
          <w:tcPr>
            <w:tcW w:w="1350" w:type="dxa"/>
          </w:tcPr>
          <w:p w14:paraId="3B3772E3" w14:textId="77777777" w:rsidR="001207D5" w:rsidRPr="00E02307" w:rsidRDefault="001207D5" w:rsidP="00451C38">
            <w:pPr>
              <w:pStyle w:val="Default"/>
              <w:rPr>
                <w:color w:val="auto"/>
                <w:sz w:val="22"/>
                <w:szCs w:val="22"/>
              </w:rPr>
            </w:pPr>
            <w:r w:rsidRPr="00E02307">
              <w:rPr>
                <w:color w:val="auto"/>
                <w:sz w:val="22"/>
                <w:szCs w:val="22"/>
              </w:rPr>
              <w:t xml:space="preserve">93 - 100 </w:t>
            </w:r>
          </w:p>
        </w:tc>
        <w:tc>
          <w:tcPr>
            <w:tcW w:w="990" w:type="dxa"/>
          </w:tcPr>
          <w:p w14:paraId="593F454E" w14:textId="77777777" w:rsidR="001207D5" w:rsidRPr="00E02307" w:rsidRDefault="001207D5" w:rsidP="00451C38">
            <w:pPr>
              <w:pStyle w:val="Default"/>
              <w:rPr>
                <w:color w:val="auto"/>
                <w:sz w:val="22"/>
                <w:szCs w:val="22"/>
              </w:rPr>
            </w:pPr>
            <w:r w:rsidRPr="00E02307">
              <w:rPr>
                <w:color w:val="auto"/>
                <w:sz w:val="22"/>
                <w:szCs w:val="22"/>
              </w:rPr>
              <w:t xml:space="preserve">A </w:t>
            </w:r>
          </w:p>
        </w:tc>
        <w:tc>
          <w:tcPr>
            <w:tcW w:w="1170" w:type="dxa"/>
          </w:tcPr>
          <w:p w14:paraId="6B52AF2E" w14:textId="77777777" w:rsidR="001207D5" w:rsidRPr="00E02307" w:rsidRDefault="001207D5" w:rsidP="00451C38">
            <w:pPr>
              <w:pStyle w:val="Default"/>
              <w:rPr>
                <w:color w:val="auto"/>
                <w:sz w:val="22"/>
                <w:szCs w:val="22"/>
              </w:rPr>
            </w:pPr>
            <w:r w:rsidRPr="00E02307">
              <w:rPr>
                <w:color w:val="auto"/>
                <w:sz w:val="22"/>
                <w:szCs w:val="22"/>
              </w:rPr>
              <w:t xml:space="preserve">4.00 </w:t>
            </w:r>
          </w:p>
        </w:tc>
      </w:tr>
      <w:tr w:rsidR="001207D5" w:rsidRPr="00E02307" w14:paraId="4E54C1E3" w14:textId="77777777" w:rsidTr="00451C38">
        <w:trPr>
          <w:trHeight w:val="100"/>
        </w:trPr>
        <w:tc>
          <w:tcPr>
            <w:tcW w:w="1350" w:type="dxa"/>
          </w:tcPr>
          <w:p w14:paraId="41440D17" w14:textId="77777777" w:rsidR="001207D5" w:rsidRPr="00E02307" w:rsidRDefault="001207D5" w:rsidP="00451C38">
            <w:pPr>
              <w:pStyle w:val="Default"/>
              <w:rPr>
                <w:color w:val="auto"/>
                <w:sz w:val="22"/>
                <w:szCs w:val="22"/>
              </w:rPr>
            </w:pPr>
            <w:r w:rsidRPr="00E02307">
              <w:rPr>
                <w:color w:val="auto"/>
                <w:sz w:val="22"/>
                <w:szCs w:val="22"/>
              </w:rPr>
              <w:t xml:space="preserve">90.0 – 92.9 </w:t>
            </w:r>
          </w:p>
        </w:tc>
        <w:tc>
          <w:tcPr>
            <w:tcW w:w="990" w:type="dxa"/>
          </w:tcPr>
          <w:p w14:paraId="6AB6F17C" w14:textId="77777777" w:rsidR="001207D5" w:rsidRPr="00E02307" w:rsidRDefault="001207D5" w:rsidP="00451C38">
            <w:pPr>
              <w:pStyle w:val="Default"/>
              <w:rPr>
                <w:color w:val="auto"/>
                <w:sz w:val="22"/>
                <w:szCs w:val="22"/>
              </w:rPr>
            </w:pPr>
            <w:r w:rsidRPr="00E02307">
              <w:rPr>
                <w:color w:val="auto"/>
                <w:sz w:val="22"/>
                <w:szCs w:val="22"/>
              </w:rPr>
              <w:t xml:space="preserve">A- </w:t>
            </w:r>
          </w:p>
        </w:tc>
        <w:tc>
          <w:tcPr>
            <w:tcW w:w="1170" w:type="dxa"/>
          </w:tcPr>
          <w:p w14:paraId="075B22DA" w14:textId="77777777" w:rsidR="001207D5" w:rsidRPr="00E02307" w:rsidRDefault="001207D5" w:rsidP="00451C38">
            <w:pPr>
              <w:pStyle w:val="Default"/>
              <w:rPr>
                <w:color w:val="auto"/>
                <w:sz w:val="22"/>
                <w:szCs w:val="22"/>
              </w:rPr>
            </w:pPr>
            <w:r w:rsidRPr="00E02307">
              <w:rPr>
                <w:color w:val="auto"/>
                <w:sz w:val="22"/>
                <w:szCs w:val="22"/>
              </w:rPr>
              <w:t xml:space="preserve">3.67 </w:t>
            </w:r>
          </w:p>
        </w:tc>
      </w:tr>
      <w:tr w:rsidR="001207D5" w:rsidRPr="00E02307" w14:paraId="6493C182" w14:textId="77777777" w:rsidTr="00451C38">
        <w:trPr>
          <w:trHeight w:val="100"/>
        </w:trPr>
        <w:tc>
          <w:tcPr>
            <w:tcW w:w="1350" w:type="dxa"/>
          </w:tcPr>
          <w:p w14:paraId="249F0040" w14:textId="77777777" w:rsidR="001207D5" w:rsidRPr="00E02307" w:rsidRDefault="001207D5" w:rsidP="00451C38">
            <w:pPr>
              <w:pStyle w:val="Default"/>
              <w:rPr>
                <w:color w:val="auto"/>
                <w:sz w:val="22"/>
                <w:szCs w:val="22"/>
              </w:rPr>
            </w:pPr>
            <w:r w:rsidRPr="00E02307">
              <w:rPr>
                <w:color w:val="auto"/>
                <w:sz w:val="22"/>
                <w:szCs w:val="22"/>
              </w:rPr>
              <w:t xml:space="preserve">86 - 89.9 </w:t>
            </w:r>
          </w:p>
        </w:tc>
        <w:tc>
          <w:tcPr>
            <w:tcW w:w="990" w:type="dxa"/>
          </w:tcPr>
          <w:p w14:paraId="02D9687A" w14:textId="77777777" w:rsidR="001207D5" w:rsidRPr="00E02307" w:rsidRDefault="001207D5" w:rsidP="00451C38">
            <w:pPr>
              <w:pStyle w:val="Default"/>
              <w:rPr>
                <w:color w:val="auto"/>
                <w:sz w:val="22"/>
                <w:szCs w:val="22"/>
              </w:rPr>
            </w:pPr>
            <w:r w:rsidRPr="00E02307">
              <w:rPr>
                <w:color w:val="auto"/>
                <w:sz w:val="22"/>
                <w:szCs w:val="22"/>
              </w:rPr>
              <w:t xml:space="preserve">B+ </w:t>
            </w:r>
          </w:p>
        </w:tc>
        <w:tc>
          <w:tcPr>
            <w:tcW w:w="1170" w:type="dxa"/>
          </w:tcPr>
          <w:p w14:paraId="6989BFE6" w14:textId="77777777" w:rsidR="001207D5" w:rsidRPr="00E02307" w:rsidRDefault="001207D5" w:rsidP="00451C38">
            <w:pPr>
              <w:pStyle w:val="Default"/>
              <w:rPr>
                <w:color w:val="auto"/>
                <w:sz w:val="22"/>
                <w:szCs w:val="22"/>
              </w:rPr>
            </w:pPr>
            <w:r w:rsidRPr="00E02307">
              <w:rPr>
                <w:color w:val="auto"/>
                <w:sz w:val="22"/>
                <w:szCs w:val="22"/>
              </w:rPr>
              <w:t xml:space="preserve">3.33 </w:t>
            </w:r>
          </w:p>
        </w:tc>
      </w:tr>
      <w:tr w:rsidR="001207D5" w:rsidRPr="00E02307" w14:paraId="5E169FFA" w14:textId="77777777" w:rsidTr="00451C38">
        <w:trPr>
          <w:trHeight w:val="100"/>
        </w:trPr>
        <w:tc>
          <w:tcPr>
            <w:tcW w:w="1350" w:type="dxa"/>
          </w:tcPr>
          <w:p w14:paraId="137378BD" w14:textId="77777777" w:rsidR="001207D5" w:rsidRPr="00E02307" w:rsidRDefault="001207D5" w:rsidP="00451C38">
            <w:pPr>
              <w:pStyle w:val="Default"/>
              <w:rPr>
                <w:color w:val="auto"/>
                <w:sz w:val="22"/>
                <w:szCs w:val="22"/>
              </w:rPr>
            </w:pPr>
            <w:r w:rsidRPr="00E02307">
              <w:rPr>
                <w:color w:val="auto"/>
                <w:sz w:val="22"/>
                <w:szCs w:val="22"/>
              </w:rPr>
              <w:t>83 – 85.9</w:t>
            </w:r>
          </w:p>
        </w:tc>
        <w:tc>
          <w:tcPr>
            <w:tcW w:w="990" w:type="dxa"/>
          </w:tcPr>
          <w:p w14:paraId="4FEB9C56" w14:textId="77777777" w:rsidR="001207D5" w:rsidRPr="00E02307" w:rsidRDefault="001207D5" w:rsidP="00451C38">
            <w:pPr>
              <w:pStyle w:val="Default"/>
              <w:rPr>
                <w:color w:val="auto"/>
                <w:sz w:val="22"/>
                <w:szCs w:val="22"/>
              </w:rPr>
            </w:pPr>
            <w:r w:rsidRPr="00E02307">
              <w:rPr>
                <w:color w:val="auto"/>
                <w:sz w:val="22"/>
                <w:szCs w:val="22"/>
              </w:rPr>
              <w:t xml:space="preserve">B </w:t>
            </w:r>
          </w:p>
        </w:tc>
        <w:tc>
          <w:tcPr>
            <w:tcW w:w="1170" w:type="dxa"/>
          </w:tcPr>
          <w:p w14:paraId="1CD9797E" w14:textId="77777777" w:rsidR="001207D5" w:rsidRPr="00E02307" w:rsidRDefault="001207D5" w:rsidP="00451C38">
            <w:pPr>
              <w:pStyle w:val="Default"/>
              <w:rPr>
                <w:color w:val="auto"/>
                <w:sz w:val="22"/>
                <w:szCs w:val="22"/>
              </w:rPr>
            </w:pPr>
            <w:r w:rsidRPr="00E02307">
              <w:rPr>
                <w:color w:val="auto"/>
                <w:sz w:val="22"/>
                <w:szCs w:val="22"/>
              </w:rPr>
              <w:t xml:space="preserve">3.00 </w:t>
            </w:r>
          </w:p>
        </w:tc>
      </w:tr>
      <w:tr w:rsidR="001207D5" w:rsidRPr="00E02307" w14:paraId="6C8EE5F4" w14:textId="77777777" w:rsidTr="00451C38">
        <w:trPr>
          <w:trHeight w:val="100"/>
        </w:trPr>
        <w:tc>
          <w:tcPr>
            <w:tcW w:w="1350" w:type="dxa"/>
          </w:tcPr>
          <w:p w14:paraId="2504256B" w14:textId="77777777" w:rsidR="001207D5" w:rsidRPr="00E02307" w:rsidRDefault="001207D5" w:rsidP="00451C38">
            <w:pPr>
              <w:pStyle w:val="Default"/>
              <w:rPr>
                <w:color w:val="auto"/>
                <w:sz w:val="22"/>
                <w:szCs w:val="22"/>
              </w:rPr>
            </w:pPr>
            <w:r w:rsidRPr="00E02307">
              <w:rPr>
                <w:color w:val="auto"/>
                <w:sz w:val="22"/>
                <w:szCs w:val="22"/>
              </w:rPr>
              <w:t xml:space="preserve">80.0 – 82.9 </w:t>
            </w:r>
          </w:p>
        </w:tc>
        <w:tc>
          <w:tcPr>
            <w:tcW w:w="990" w:type="dxa"/>
          </w:tcPr>
          <w:p w14:paraId="2B1C4D6B" w14:textId="77777777" w:rsidR="001207D5" w:rsidRPr="00E02307" w:rsidRDefault="001207D5" w:rsidP="00451C38">
            <w:pPr>
              <w:pStyle w:val="Default"/>
              <w:rPr>
                <w:color w:val="auto"/>
                <w:sz w:val="22"/>
                <w:szCs w:val="22"/>
              </w:rPr>
            </w:pPr>
            <w:r w:rsidRPr="00E02307">
              <w:rPr>
                <w:color w:val="auto"/>
                <w:sz w:val="22"/>
                <w:szCs w:val="22"/>
              </w:rPr>
              <w:t xml:space="preserve">B- </w:t>
            </w:r>
          </w:p>
        </w:tc>
        <w:tc>
          <w:tcPr>
            <w:tcW w:w="1170" w:type="dxa"/>
          </w:tcPr>
          <w:p w14:paraId="77D2C9A6" w14:textId="77777777" w:rsidR="001207D5" w:rsidRPr="00E02307" w:rsidRDefault="001207D5" w:rsidP="00451C38">
            <w:pPr>
              <w:pStyle w:val="Default"/>
              <w:rPr>
                <w:color w:val="auto"/>
                <w:sz w:val="22"/>
                <w:szCs w:val="22"/>
              </w:rPr>
            </w:pPr>
            <w:r w:rsidRPr="00E02307">
              <w:rPr>
                <w:color w:val="auto"/>
                <w:sz w:val="22"/>
                <w:szCs w:val="22"/>
              </w:rPr>
              <w:t xml:space="preserve">2.67 </w:t>
            </w:r>
          </w:p>
        </w:tc>
      </w:tr>
      <w:tr w:rsidR="001207D5" w:rsidRPr="00E02307" w14:paraId="79ECC223" w14:textId="77777777" w:rsidTr="00451C38">
        <w:trPr>
          <w:trHeight w:val="100"/>
        </w:trPr>
        <w:tc>
          <w:tcPr>
            <w:tcW w:w="1350" w:type="dxa"/>
          </w:tcPr>
          <w:p w14:paraId="4118BD33" w14:textId="77777777" w:rsidR="001207D5" w:rsidRPr="00E02307" w:rsidRDefault="001207D5" w:rsidP="00451C38">
            <w:pPr>
              <w:pStyle w:val="Default"/>
              <w:rPr>
                <w:color w:val="auto"/>
                <w:sz w:val="22"/>
                <w:szCs w:val="22"/>
              </w:rPr>
            </w:pPr>
            <w:r w:rsidRPr="00E02307">
              <w:rPr>
                <w:color w:val="auto"/>
                <w:sz w:val="22"/>
                <w:szCs w:val="22"/>
              </w:rPr>
              <w:t xml:space="preserve">76 - 79.9 </w:t>
            </w:r>
          </w:p>
        </w:tc>
        <w:tc>
          <w:tcPr>
            <w:tcW w:w="990" w:type="dxa"/>
          </w:tcPr>
          <w:p w14:paraId="6D1F153B" w14:textId="77777777" w:rsidR="001207D5" w:rsidRPr="00E02307" w:rsidRDefault="001207D5" w:rsidP="00451C38">
            <w:pPr>
              <w:pStyle w:val="Default"/>
              <w:rPr>
                <w:color w:val="auto"/>
                <w:sz w:val="22"/>
                <w:szCs w:val="22"/>
              </w:rPr>
            </w:pPr>
            <w:r w:rsidRPr="00E02307">
              <w:rPr>
                <w:color w:val="auto"/>
                <w:sz w:val="22"/>
                <w:szCs w:val="22"/>
              </w:rPr>
              <w:t xml:space="preserve">C+ </w:t>
            </w:r>
          </w:p>
        </w:tc>
        <w:tc>
          <w:tcPr>
            <w:tcW w:w="1170" w:type="dxa"/>
          </w:tcPr>
          <w:p w14:paraId="5C7E721E" w14:textId="77777777" w:rsidR="001207D5" w:rsidRPr="00E02307" w:rsidRDefault="001207D5" w:rsidP="00451C38">
            <w:pPr>
              <w:pStyle w:val="Default"/>
              <w:rPr>
                <w:color w:val="auto"/>
                <w:sz w:val="22"/>
                <w:szCs w:val="22"/>
              </w:rPr>
            </w:pPr>
            <w:r w:rsidRPr="00E02307">
              <w:rPr>
                <w:color w:val="auto"/>
                <w:sz w:val="22"/>
                <w:szCs w:val="22"/>
              </w:rPr>
              <w:t xml:space="preserve">2.33 </w:t>
            </w:r>
          </w:p>
        </w:tc>
      </w:tr>
      <w:tr w:rsidR="001207D5" w:rsidRPr="00E02307" w14:paraId="029F6ED5" w14:textId="77777777" w:rsidTr="00451C38">
        <w:trPr>
          <w:trHeight w:val="100"/>
        </w:trPr>
        <w:tc>
          <w:tcPr>
            <w:tcW w:w="1350" w:type="dxa"/>
          </w:tcPr>
          <w:p w14:paraId="0AE09F5F" w14:textId="77777777" w:rsidR="001207D5" w:rsidRPr="00E02307" w:rsidRDefault="001207D5" w:rsidP="00451C38">
            <w:pPr>
              <w:pStyle w:val="Default"/>
              <w:rPr>
                <w:color w:val="auto"/>
                <w:sz w:val="22"/>
                <w:szCs w:val="22"/>
              </w:rPr>
            </w:pPr>
            <w:r w:rsidRPr="00E02307">
              <w:rPr>
                <w:color w:val="auto"/>
                <w:sz w:val="22"/>
                <w:szCs w:val="22"/>
              </w:rPr>
              <w:t xml:space="preserve">73 – 75.9 </w:t>
            </w:r>
          </w:p>
        </w:tc>
        <w:tc>
          <w:tcPr>
            <w:tcW w:w="990" w:type="dxa"/>
          </w:tcPr>
          <w:p w14:paraId="664EAD4A" w14:textId="77777777" w:rsidR="001207D5" w:rsidRPr="00E02307" w:rsidRDefault="001207D5" w:rsidP="00451C38">
            <w:pPr>
              <w:pStyle w:val="Default"/>
              <w:rPr>
                <w:color w:val="auto"/>
                <w:sz w:val="22"/>
                <w:szCs w:val="22"/>
              </w:rPr>
            </w:pPr>
            <w:r w:rsidRPr="00E02307">
              <w:rPr>
                <w:color w:val="auto"/>
                <w:sz w:val="22"/>
                <w:szCs w:val="22"/>
              </w:rPr>
              <w:t xml:space="preserve">C </w:t>
            </w:r>
          </w:p>
        </w:tc>
        <w:tc>
          <w:tcPr>
            <w:tcW w:w="1170" w:type="dxa"/>
          </w:tcPr>
          <w:p w14:paraId="735AEF68" w14:textId="77777777" w:rsidR="001207D5" w:rsidRPr="00E02307" w:rsidRDefault="001207D5" w:rsidP="00451C38">
            <w:pPr>
              <w:pStyle w:val="Default"/>
              <w:rPr>
                <w:color w:val="auto"/>
                <w:sz w:val="22"/>
                <w:szCs w:val="22"/>
              </w:rPr>
            </w:pPr>
            <w:r w:rsidRPr="00E02307">
              <w:rPr>
                <w:color w:val="auto"/>
                <w:sz w:val="22"/>
                <w:szCs w:val="22"/>
              </w:rPr>
              <w:t xml:space="preserve">2.00 </w:t>
            </w:r>
          </w:p>
        </w:tc>
      </w:tr>
      <w:tr w:rsidR="001207D5" w:rsidRPr="00E02307" w14:paraId="30F6CFDD" w14:textId="77777777" w:rsidTr="00451C38">
        <w:trPr>
          <w:trHeight w:val="100"/>
        </w:trPr>
        <w:tc>
          <w:tcPr>
            <w:tcW w:w="1350" w:type="dxa"/>
          </w:tcPr>
          <w:p w14:paraId="396B9335" w14:textId="77777777" w:rsidR="001207D5" w:rsidRPr="00E02307" w:rsidRDefault="001207D5" w:rsidP="00451C38">
            <w:pPr>
              <w:pStyle w:val="Default"/>
              <w:rPr>
                <w:color w:val="auto"/>
                <w:sz w:val="22"/>
                <w:szCs w:val="22"/>
              </w:rPr>
            </w:pPr>
            <w:r w:rsidRPr="00E02307">
              <w:rPr>
                <w:color w:val="auto"/>
                <w:sz w:val="22"/>
                <w:szCs w:val="22"/>
              </w:rPr>
              <w:t xml:space="preserve">70.0 – 72.9 </w:t>
            </w:r>
          </w:p>
        </w:tc>
        <w:tc>
          <w:tcPr>
            <w:tcW w:w="990" w:type="dxa"/>
          </w:tcPr>
          <w:p w14:paraId="6EFB2A13" w14:textId="77777777" w:rsidR="001207D5" w:rsidRPr="00E02307" w:rsidRDefault="001207D5" w:rsidP="00451C38">
            <w:pPr>
              <w:pStyle w:val="Default"/>
              <w:rPr>
                <w:color w:val="auto"/>
                <w:sz w:val="22"/>
                <w:szCs w:val="22"/>
              </w:rPr>
            </w:pPr>
            <w:r w:rsidRPr="00E02307">
              <w:rPr>
                <w:color w:val="auto"/>
                <w:sz w:val="22"/>
                <w:szCs w:val="22"/>
              </w:rPr>
              <w:t xml:space="preserve">C- </w:t>
            </w:r>
          </w:p>
        </w:tc>
        <w:tc>
          <w:tcPr>
            <w:tcW w:w="1170" w:type="dxa"/>
          </w:tcPr>
          <w:p w14:paraId="348A193C" w14:textId="77777777" w:rsidR="001207D5" w:rsidRPr="00E02307" w:rsidRDefault="001207D5" w:rsidP="00451C38">
            <w:pPr>
              <w:pStyle w:val="Default"/>
              <w:rPr>
                <w:color w:val="auto"/>
                <w:sz w:val="22"/>
                <w:szCs w:val="22"/>
              </w:rPr>
            </w:pPr>
            <w:r w:rsidRPr="00E02307">
              <w:rPr>
                <w:color w:val="auto"/>
                <w:sz w:val="22"/>
                <w:szCs w:val="22"/>
              </w:rPr>
              <w:t xml:space="preserve">1.67 </w:t>
            </w:r>
          </w:p>
        </w:tc>
      </w:tr>
      <w:tr w:rsidR="001207D5" w:rsidRPr="00E02307" w14:paraId="2FBE0714" w14:textId="77777777" w:rsidTr="00451C38">
        <w:trPr>
          <w:trHeight w:val="100"/>
        </w:trPr>
        <w:tc>
          <w:tcPr>
            <w:tcW w:w="1350" w:type="dxa"/>
          </w:tcPr>
          <w:p w14:paraId="07912C8D" w14:textId="77777777" w:rsidR="001207D5" w:rsidRPr="00E02307" w:rsidRDefault="001207D5" w:rsidP="00451C38">
            <w:pPr>
              <w:pStyle w:val="Default"/>
              <w:rPr>
                <w:color w:val="auto"/>
                <w:sz w:val="22"/>
                <w:szCs w:val="22"/>
              </w:rPr>
            </w:pPr>
            <w:r w:rsidRPr="00E02307">
              <w:rPr>
                <w:color w:val="auto"/>
                <w:sz w:val="22"/>
                <w:szCs w:val="22"/>
              </w:rPr>
              <w:t xml:space="preserve">66 - 69.9 </w:t>
            </w:r>
          </w:p>
        </w:tc>
        <w:tc>
          <w:tcPr>
            <w:tcW w:w="990" w:type="dxa"/>
          </w:tcPr>
          <w:p w14:paraId="6766D9D6" w14:textId="77777777" w:rsidR="001207D5" w:rsidRPr="00E02307" w:rsidRDefault="001207D5" w:rsidP="00451C38">
            <w:pPr>
              <w:pStyle w:val="Default"/>
              <w:rPr>
                <w:color w:val="auto"/>
                <w:sz w:val="22"/>
                <w:szCs w:val="22"/>
              </w:rPr>
            </w:pPr>
            <w:r w:rsidRPr="00E02307">
              <w:rPr>
                <w:color w:val="auto"/>
                <w:sz w:val="22"/>
                <w:szCs w:val="22"/>
              </w:rPr>
              <w:t xml:space="preserve">D+ </w:t>
            </w:r>
          </w:p>
        </w:tc>
        <w:tc>
          <w:tcPr>
            <w:tcW w:w="1170" w:type="dxa"/>
          </w:tcPr>
          <w:p w14:paraId="6FBFE4EB" w14:textId="77777777" w:rsidR="001207D5" w:rsidRPr="00E02307" w:rsidRDefault="001207D5" w:rsidP="00451C38">
            <w:pPr>
              <w:pStyle w:val="Default"/>
              <w:rPr>
                <w:color w:val="auto"/>
                <w:sz w:val="22"/>
                <w:szCs w:val="22"/>
              </w:rPr>
            </w:pPr>
            <w:r w:rsidRPr="00E02307">
              <w:rPr>
                <w:color w:val="auto"/>
                <w:sz w:val="22"/>
                <w:szCs w:val="22"/>
              </w:rPr>
              <w:t xml:space="preserve">1.33 </w:t>
            </w:r>
          </w:p>
        </w:tc>
      </w:tr>
      <w:tr w:rsidR="001207D5" w:rsidRPr="00E02307" w14:paraId="0A9DBCC7" w14:textId="77777777" w:rsidTr="00451C38">
        <w:trPr>
          <w:trHeight w:val="100"/>
        </w:trPr>
        <w:tc>
          <w:tcPr>
            <w:tcW w:w="1350" w:type="dxa"/>
          </w:tcPr>
          <w:p w14:paraId="28225FE9" w14:textId="77777777" w:rsidR="001207D5" w:rsidRPr="00E02307" w:rsidRDefault="001207D5" w:rsidP="00451C38">
            <w:pPr>
              <w:pStyle w:val="Default"/>
              <w:rPr>
                <w:color w:val="auto"/>
                <w:sz w:val="22"/>
                <w:szCs w:val="22"/>
              </w:rPr>
            </w:pPr>
            <w:r w:rsidRPr="00E02307">
              <w:rPr>
                <w:color w:val="auto"/>
                <w:sz w:val="22"/>
                <w:szCs w:val="22"/>
              </w:rPr>
              <w:t xml:space="preserve">63 – 66.9 </w:t>
            </w:r>
          </w:p>
        </w:tc>
        <w:tc>
          <w:tcPr>
            <w:tcW w:w="990" w:type="dxa"/>
          </w:tcPr>
          <w:p w14:paraId="49C638B9" w14:textId="77777777" w:rsidR="001207D5" w:rsidRPr="00E02307" w:rsidRDefault="001207D5" w:rsidP="00451C38">
            <w:pPr>
              <w:pStyle w:val="Default"/>
              <w:rPr>
                <w:color w:val="auto"/>
                <w:sz w:val="22"/>
                <w:szCs w:val="22"/>
              </w:rPr>
            </w:pPr>
            <w:r w:rsidRPr="00E02307">
              <w:rPr>
                <w:color w:val="auto"/>
                <w:sz w:val="22"/>
                <w:szCs w:val="22"/>
              </w:rPr>
              <w:t xml:space="preserve">D </w:t>
            </w:r>
          </w:p>
        </w:tc>
        <w:tc>
          <w:tcPr>
            <w:tcW w:w="1170" w:type="dxa"/>
          </w:tcPr>
          <w:p w14:paraId="547AEB32" w14:textId="77777777" w:rsidR="001207D5" w:rsidRPr="00E02307" w:rsidRDefault="001207D5" w:rsidP="00451C38">
            <w:pPr>
              <w:pStyle w:val="Default"/>
              <w:rPr>
                <w:color w:val="auto"/>
                <w:sz w:val="22"/>
                <w:szCs w:val="22"/>
              </w:rPr>
            </w:pPr>
            <w:r w:rsidRPr="00E02307">
              <w:rPr>
                <w:color w:val="auto"/>
                <w:sz w:val="22"/>
                <w:szCs w:val="22"/>
              </w:rPr>
              <w:t xml:space="preserve">1.00 </w:t>
            </w:r>
          </w:p>
        </w:tc>
      </w:tr>
      <w:tr w:rsidR="001207D5" w:rsidRPr="00E02307" w14:paraId="36B8E4EE" w14:textId="77777777" w:rsidTr="00451C38">
        <w:trPr>
          <w:trHeight w:val="100"/>
        </w:trPr>
        <w:tc>
          <w:tcPr>
            <w:tcW w:w="1350" w:type="dxa"/>
          </w:tcPr>
          <w:p w14:paraId="605FC913" w14:textId="77777777" w:rsidR="001207D5" w:rsidRPr="00E02307" w:rsidRDefault="001207D5" w:rsidP="00451C38">
            <w:pPr>
              <w:pStyle w:val="Default"/>
              <w:rPr>
                <w:color w:val="auto"/>
                <w:sz w:val="22"/>
                <w:szCs w:val="22"/>
              </w:rPr>
            </w:pPr>
            <w:r w:rsidRPr="00E02307">
              <w:rPr>
                <w:color w:val="auto"/>
                <w:sz w:val="22"/>
                <w:szCs w:val="22"/>
              </w:rPr>
              <w:t xml:space="preserve">60.0 – 62.9 </w:t>
            </w:r>
          </w:p>
        </w:tc>
        <w:tc>
          <w:tcPr>
            <w:tcW w:w="990" w:type="dxa"/>
          </w:tcPr>
          <w:p w14:paraId="55B1D33D" w14:textId="77777777" w:rsidR="001207D5" w:rsidRPr="00E02307" w:rsidRDefault="001207D5" w:rsidP="00451C38">
            <w:pPr>
              <w:pStyle w:val="Default"/>
              <w:rPr>
                <w:color w:val="auto"/>
                <w:sz w:val="22"/>
                <w:szCs w:val="22"/>
              </w:rPr>
            </w:pPr>
            <w:r w:rsidRPr="00E02307">
              <w:rPr>
                <w:color w:val="auto"/>
                <w:sz w:val="22"/>
                <w:szCs w:val="22"/>
              </w:rPr>
              <w:t xml:space="preserve">D- </w:t>
            </w:r>
          </w:p>
        </w:tc>
        <w:tc>
          <w:tcPr>
            <w:tcW w:w="1170" w:type="dxa"/>
          </w:tcPr>
          <w:p w14:paraId="2201B63C" w14:textId="77777777" w:rsidR="001207D5" w:rsidRPr="00E02307" w:rsidRDefault="001207D5" w:rsidP="00451C38">
            <w:pPr>
              <w:pStyle w:val="Default"/>
              <w:rPr>
                <w:color w:val="auto"/>
                <w:sz w:val="22"/>
                <w:szCs w:val="22"/>
              </w:rPr>
            </w:pPr>
            <w:r w:rsidRPr="00E02307">
              <w:rPr>
                <w:color w:val="auto"/>
                <w:sz w:val="22"/>
                <w:szCs w:val="22"/>
              </w:rPr>
              <w:t xml:space="preserve">0.67 </w:t>
            </w:r>
          </w:p>
        </w:tc>
      </w:tr>
      <w:tr w:rsidR="001207D5" w:rsidRPr="00E02307" w14:paraId="3FF3923A" w14:textId="77777777" w:rsidTr="00451C38">
        <w:trPr>
          <w:trHeight w:val="100"/>
        </w:trPr>
        <w:tc>
          <w:tcPr>
            <w:tcW w:w="1350" w:type="dxa"/>
          </w:tcPr>
          <w:p w14:paraId="6E333CB9" w14:textId="77777777" w:rsidR="001207D5" w:rsidRPr="00E02307" w:rsidRDefault="001207D5" w:rsidP="00451C38">
            <w:pPr>
              <w:pStyle w:val="Default"/>
              <w:rPr>
                <w:color w:val="auto"/>
                <w:sz w:val="22"/>
                <w:szCs w:val="22"/>
              </w:rPr>
            </w:pPr>
            <w:r w:rsidRPr="00E02307">
              <w:rPr>
                <w:color w:val="auto"/>
                <w:sz w:val="22"/>
                <w:szCs w:val="22"/>
              </w:rPr>
              <w:t xml:space="preserve">0 - 59.9 </w:t>
            </w:r>
          </w:p>
        </w:tc>
        <w:tc>
          <w:tcPr>
            <w:tcW w:w="990" w:type="dxa"/>
          </w:tcPr>
          <w:p w14:paraId="3EAD833D" w14:textId="77777777" w:rsidR="001207D5" w:rsidRPr="00E02307" w:rsidRDefault="001207D5" w:rsidP="00451C38">
            <w:pPr>
              <w:pStyle w:val="Default"/>
              <w:rPr>
                <w:color w:val="auto"/>
                <w:sz w:val="22"/>
                <w:szCs w:val="22"/>
              </w:rPr>
            </w:pPr>
            <w:r w:rsidRPr="00E02307">
              <w:rPr>
                <w:color w:val="auto"/>
                <w:sz w:val="22"/>
                <w:szCs w:val="22"/>
              </w:rPr>
              <w:t xml:space="preserve">E </w:t>
            </w:r>
          </w:p>
        </w:tc>
        <w:tc>
          <w:tcPr>
            <w:tcW w:w="1170" w:type="dxa"/>
          </w:tcPr>
          <w:p w14:paraId="219082B8" w14:textId="77777777" w:rsidR="001207D5" w:rsidRPr="00E02307" w:rsidRDefault="001207D5" w:rsidP="00451C38">
            <w:pPr>
              <w:pStyle w:val="Default"/>
              <w:rPr>
                <w:color w:val="auto"/>
                <w:sz w:val="22"/>
                <w:szCs w:val="22"/>
              </w:rPr>
            </w:pPr>
            <w:r w:rsidRPr="00E02307">
              <w:rPr>
                <w:color w:val="auto"/>
                <w:sz w:val="22"/>
                <w:szCs w:val="22"/>
              </w:rPr>
              <w:t xml:space="preserve">0.00 </w:t>
            </w:r>
          </w:p>
        </w:tc>
      </w:tr>
    </w:tbl>
    <w:p w14:paraId="7E3D9C8C" w14:textId="77777777" w:rsidR="001207D5" w:rsidRDefault="001207D5" w:rsidP="001207D5">
      <w:pPr>
        <w:rPr>
          <w:rFonts w:ascii="Times New Roman" w:hAnsi="Times New Roman"/>
          <w:color w:val="0070C0"/>
          <w:szCs w:val="22"/>
        </w:rPr>
      </w:pPr>
    </w:p>
    <w:p w14:paraId="45AC5622" w14:textId="0DD891E6" w:rsidR="00B044AF" w:rsidRPr="00CC7956" w:rsidRDefault="00B044AF" w:rsidP="00CC7956">
      <w:pPr>
        <w:pStyle w:val="ListParagraph"/>
        <w:numPr>
          <w:ilvl w:val="0"/>
          <w:numId w:val="34"/>
        </w:numPr>
        <w:rPr>
          <w:rFonts w:ascii="Times New Roman" w:hAnsi="Times New Roman"/>
          <w:b/>
          <w:bCs/>
          <w:color w:val="0070C0"/>
          <w:szCs w:val="22"/>
        </w:rPr>
      </w:pPr>
      <w:r w:rsidRPr="00CC7956">
        <w:rPr>
          <w:rFonts w:ascii="Times New Roman" w:hAnsi="Times New Roman"/>
          <w:b/>
          <w:bCs/>
          <w:szCs w:val="22"/>
        </w:rPr>
        <w:t xml:space="preserve">A </w:t>
      </w:r>
      <w:r w:rsidR="00CC7956">
        <w:rPr>
          <w:rFonts w:ascii="Times New Roman" w:hAnsi="Times New Roman"/>
          <w:b/>
          <w:bCs/>
          <w:szCs w:val="22"/>
        </w:rPr>
        <w:t xml:space="preserve">grade of </w:t>
      </w:r>
      <w:r w:rsidRPr="00CC7956">
        <w:rPr>
          <w:rFonts w:ascii="Times New Roman" w:hAnsi="Times New Roman"/>
          <w:b/>
          <w:bCs/>
          <w:szCs w:val="22"/>
        </w:rPr>
        <w:t>C</w:t>
      </w:r>
      <w:r w:rsidR="00D44EBB">
        <w:rPr>
          <w:rFonts w:ascii="Times New Roman" w:hAnsi="Times New Roman"/>
          <w:b/>
          <w:bCs/>
          <w:szCs w:val="22"/>
        </w:rPr>
        <w:t xml:space="preserve"> (73)</w:t>
      </w:r>
      <w:r w:rsidRPr="00CC7956">
        <w:rPr>
          <w:rFonts w:ascii="Times New Roman" w:hAnsi="Times New Roman"/>
          <w:b/>
          <w:bCs/>
          <w:szCs w:val="22"/>
        </w:rPr>
        <w:t xml:space="preserve"> or higher is required to “pass” this course. </w:t>
      </w:r>
    </w:p>
    <w:p w14:paraId="1CABB321" w14:textId="77777777" w:rsidR="001207D5" w:rsidRPr="00E02307" w:rsidRDefault="001207D5" w:rsidP="001207D5">
      <w:pPr>
        <w:autoSpaceDE w:val="0"/>
        <w:autoSpaceDN w:val="0"/>
        <w:adjustRightInd w:val="0"/>
        <w:rPr>
          <w:rFonts w:ascii="Times New Roman" w:hAnsi="Times New Roman"/>
          <w:b/>
          <w:i/>
          <w:szCs w:val="22"/>
        </w:rPr>
      </w:pPr>
    </w:p>
    <w:p w14:paraId="622A20D5" w14:textId="37DBA276" w:rsidR="001207D5" w:rsidRPr="00AC0C65" w:rsidRDefault="001207D5" w:rsidP="001207D5">
      <w:pPr>
        <w:rPr>
          <w:sz w:val="24"/>
          <w:szCs w:val="28"/>
        </w:rPr>
      </w:pPr>
      <w:r w:rsidRPr="00AC0C65">
        <w:rPr>
          <w:rFonts w:ascii="Times New Roman" w:hAnsi="Times New Roman"/>
          <w:sz w:val="24"/>
        </w:rPr>
        <w:t xml:space="preserve">More information on UF grading policy may be found at: </w:t>
      </w:r>
      <w:hyperlink r:id="rId18" w:history="1">
        <w:r w:rsidR="007C0F91" w:rsidRPr="00AC0C65">
          <w:rPr>
            <w:rStyle w:val="Hyperlink"/>
            <w:sz w:val="24"/>
          </w:rPr>
          <w:t>https://go.ufl.edu/syllabuspolicies</w:t>
        </w:r>
      </w:hyperlink>
    </w:p>
    <w:p w14:paraId="2B99E3E0" w14:textId="77777777" w:rsidR="007C0F91" w:rsidRPr="00AC0C65" w:rsidRDefault="007C0F91" w:rsidP="001207D5">
      <w:pPr>
        <w:rPr>
          <w:rFonts w:ascii="Times New Roman" w:hAnsi="Times New Roman"/>
          <w:color w:val="0070C0"/>
          <w:sz w:val="24"/>
        </w:rPr>
      </w:pPr>
    </w:p>
    <w:p w14:paraId="16D7F101" w14:textId="77777777" w:rsidR="00ED58C8" w:rsidRPr="00AC0C65" w:rsidRDefault="00ED58C8" w:rsidP="00ED58C8">
      <w:pPr>
        <w:rPr>
          <w:rFonts w:ascii="Times New Roman" w:hAnsi="Times New Roman"/>
          <w:b/>
          <w:bCs/>
          <w:sz w:val="24"/>
        </w:rPr>
      </w:pPr>
      <w:r w:rsidRPr="00AC0C65">
        <w:rPr>
          <w:rFonts w:ascii="Times New Roman" w:hAnsi="Times New Roman"/>
          <w:b/>
          <w:bCs/>
          <w:sz w:val="24"/>
        </w:rPr>
        <w:t>Classroom Expectations</w:t>
      </w:r>
    </w:p>
    <w:p w14:paraId="04303852" w14:textId="75456B08" w:rsidR="00174B18" w:rsidRPr="00AC0C65" w:rsidRDefault="00ED58C8" w:rsidP="00ED58C8">
      <w:pPr>
        <w:rPr>
          <w:rFonts w:ascii="Times New Roman" w:hAnsi="Times New Roman"/>
          <w:sz w:val="24"/>
        </w:rPr>
      </w:pPr>
      <w:r w:rsidRPr="00AC0C65">
        <w:rPr>
          <w:rFonts w:ascii="Times New Roman" w:hAnsi="Times New Roman"/>
          <w:sz w:val="24"/>
        </w:rPr>
        <w:t>All students are expected to maintain a professional attitude during lectures, exercises, discussions, and exams. This includes treating everyone with respect, listening actively, and responding using professional and courteous language. Everyone is welcome in this classroom, and all questions are valued. Every student deserves the opportunity to learn in a safe, inclusive, and professional environment.</w:t>
      </w:r>
    </w:p>
    <w:p w14:paraId="42E2C72F" w14:textId="77777777" w:rsidR="00ED58C8" w:rsidRPr="00AC0C65" w:rsidRDefault="00ED58C8" w:rsidP="00ED58C8">
      <w:pPr>
        <w:rPr>
          <w:rFonts w:ascii="Times New Roman" w:hAnsi="Times New Roman"/>
          <w:color w:val="0070C0"/>
          <w:sz w:val="24"/>
        </w:rPr>
      </w:pPr>
    </w:p>
    <w:p w14:paraId="38441914" w14:textId="1D7C7F2D" w:rsidR="00FF6AA5" w:rsidRPr="00AC0C65" w:rsidRDefault="006E60BF" w:rsidP="001207D5">
      <w:pPr>
        <w:rPr>
          <w:rFonts w:ascii="Times New Roman" w:hAnsi="Times New Roman"/>
          <w:color w:val="0070C0"/>
          <w:sz w:val="24"/>
        </w:rPr>
      </w:pPr>
      <w:r w:rsidRPr="00AC0C65">
        <w:rPr>
          <w:rFonts w:ascii="Times New Roman" w:hAnsi="Times New Roman"/>
          <w:sz w:val="24"/>
        </w:rPr>
        <w:t xml:space="preserve">For </w:t>
      </w:r>
      <w:r w:rsidR="00D751F7" w:rsidRPr="00AC0C65">
        <w:rPr>
          <w:rFonts w:ascii="Times New Roman" w:hAnsi="Times New Roman"/>
          <w:sz w:val="24"/>
        </w:rPr>
        <w:t xml:space="preserve">more </w:t>
      </w:r>
      <w:r w:rsidR="00FF6AA5" w:rsidRPr="00AC0C65">
        <w:rPr>
          <w:rFonts w:ascii="Times New Roman" w:hAnsi="Times New Roman"/>
          <w:sz w:val="24"/>
        </w:rPr>
        <w:t xml:space="preserve">resources, please see </w:t>
      </w:r>
      <w:hyperlink r:id="rId19" w:history="1">
        <w:r w:rsidR="00FF6AA5" w:rsidRPr="00AC0C65">
          <w:rPr>
            <w:rStyle w:val="Hyperlink"/>
            <w:rFonts w:ascii="Times New Roman" w:hAnsi="Times New Roman"/>
            <w:sz w:val="24"/>
          </w:rPr>
          <w:t>https://syllabus.ufl.edu/syllabus-policy/uf-syllabus-policy-links/</w:t>
        </w:r>
      </w:hyperlink>
    </w:p>
    <w:p w14:paraId="2F661A08" w14:textId="2169CD89" w:rsidR="006E60BF" w:rsidRPr="00FF6AA5" w:rsidRDefault="00FF6AA5" w:rsidP="001207D5">
      <w:pPr>
        <w:rPr>
          <w:rFonts w:ascii="Times New Roman" w:hAnsi="Times New Roman"/>
          <w:sz w:val="28"/>
          <w:szCs w:val="28"/>
        </w:rPr>
      </w:pPr>
      <w:r w:rsidRPr="00AC0C65">
        <w:rPr>
          <w:rFonts w:ascii="Times New Roman" w:hAnsi="Times New Roman"/>
          <w:sz w:val="24"/>
        </w:rPr>
        <w:t>(Ex:</w:t>
      </w:r>
      <w:r w:rsidR="006E60BF" w:rsidRPr="00AC0C65">
        <w:rPr>
          <w:rFonts w:ascii="Times New Roman" w:hAnsi="Times New Roman"/>
          <w:sz w:val="24"/>
        </w:rPr>
        <w:t xml:space="preserve"> DRC students, academic resources, </w:t>
      </w:r>
      <w:r w:rsidR="00D751F7" w:rsidRPr="00AC0C65">
        <w:rPr>
          <w:rFonts w:ascii="Times New Roman" w:hAnsi="Times New Roman"/>
          <w:sz w:val="24"/>
        </w:rPr>
        <w:t>University Honesty Policy</w:t>
      </w:r>
      <w:r w:rsidRPr="00AC0C65">
        <w:rPr>
          <w:rFonts w:ascii="Times New Roman" w:hAnsi="Times New Roman"/>
          <w:sz w:val="24"/>
        </w:rPr>
        <w:t xml:space="preserve">, </w:t>
      </w:r>
      <w:proofErr w:type="spellStart"/>
      <w:r w:rsidRPr="00AC0C65">
        <w:rPr>
          <w:rFonts w:ascii="Times New Roman" w:hAnsi="Times New Roman"/>
          <w:sz w:val="24"/>
        </w:rPr>
        <w:t>etc</w:t>
      </w:r>
      <w:proofErr w:type="spellEnd"/>
      <w:r w:rsidRPr="00FF6AA5">
        <w:rPr>
          <w:rFonts w:ascii="Times New Roman" w:hAnsi="Times New Roman"/>
          <w:sz w:val="28"/>
          <w:szCs w:val="28"/>
        </w:rPr>
        <w:t>)</w:t>
      </w:r>
    </w:p>
    <w:sectPr w:rsidR="006E60BF" w:rsidRPr="00FF6AA5" w:rsidSect="004547C4">
      <w:footerReference w:type="default" r:id="rId20"/>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5BB99D" w14:textId="77777777" w:rsidR="008A1213" w:rsidRDefault="008A1213" w:rsidP="00BE1628">
      <w:r>
        <w:separator/>
      </w:r>
    </w:p>
  </w:endnote>
  <w:endnote w:type="continuationSeparator" w:id="0">
    <w:p w14:paraId="37754D1A" w14:textId="77777777" w:rsidR="008A1213" w:rsidRDefault="008A1213" w:rsidP="00BE16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C6BC13" w14:textId="4F614853" w:rsidR="00BE1628" w:rsidRPr="007A0C1C" w:rsidRDefault="00015930" w:rsidP="00053C05">
    <w:pPr>
      <w:pStyle w:val="Footer"/>
      <w:tabs>
        <w:tab w:val="clear" w:pos="4680"/>
      </w:tabs>
      <w:rPr>
        <w:b/>
        <w:i/>
        <w:noProof/>
        <w:sz w:val="20"/>
      </w:rPr>
    </w:pPr>
    <w:r w:rsidRPr="007A0C1C">
      <w:rPr>
        <w:b/>
        <w:i/>
        <w:sz w:val="20"/>
      </w:rPr>
      <w:t>ESI 4356 DSS</w:t>
    </w:r>
    <w:r w:rsidR="00BA6E7F" w:rsidRPr="007A0C1C">
      <w:rPr>
        <w:b/>
        <w:i/>
        <w:sz w:val="20"/>
      </w:rPr>
      <w:tab/>
      <w:t xml:space="preserve">Page </w:t>
    </w:r>
    <w:r w:rsidR="00BA6E7F" w:rsidRPr="007A0C1C">
      <w:rPr>
        <w:b/>
        <w:i/>
        <w:sz w:val="20"/>
      </w:rPr>
      <w:fldChar w:fldCharType="begin"/>
    </w:r>
    <w:r w:rsidR="00BA6E7F" w:rsidRPr="007A0C1C">
      <w:rPr>
        <w:b/>
        <w:i/>
        <w:sz w:val="20"/>
      </w:rPr>
      <w:instrText xml:space="preserve"> PAGE   \* MERGEFORMAT </w:instrText>
    </w:r>
    <w:r w:rsidR="00BA6E7F" w:rsidRPr="007A0C1C">
      <w:rPr>
        <w:b/>
        <w:i/>
        <w:sz w:val="20"/>
      </w:rPr>
      <w:fldChar w:fldCharType="separate"/>
    </w:r>
    <w:r w:rsidR="00AF1FCD" w:rsidRPr="007A0C1C">
      <w:rPr>
        <w:b/>
        <w:i/>
        <w:noProof/>
        <w:sz w:val="20"/>
      </w:rPr>
      <w:t>5</w:t>
    </w:r>
    <w:r w:rsidR="00BA6E7F" w:rsidRPr="007A0C1C">
      <w:rPr>
        <w:b/>
        <w:i/>
        <w:noProof/>
        <w:sz w:val="20"/>
      </w:rPr>
      <w:fldChar w:fldCharType="end"/>
    </w:r>
    <w:r w:rsidR="00053C05" w:rsidRPr="007A0C1C">
      <w:rPr>
        <w:b/>
        <w:i/>
        <w:noProof/>
        <w:sz w:val="20"/>
      </w:rPr>
      <w:t xml:space="preserve"> </w:t>
    </w:r>
  </w:p>
  <w:p w14:paraId="362A0C01" w14:textId="6B28BAAF" w:rsidR="00BA6E7F" w:rsidRPr="007A0C1C" w:rsidRDefault="00015930" w:rsidP="00053C05">
    <w:pPr>
      <w:pStyle w:val="Footer"/>
      <w:tabs>
        <w:tab w:val="clear" w:pos="4680"/>
      </w:tabs>
      <w:rPr>
        <w:b/>
        <w:i/>
        <w:sz w:val="20"/>
      </w:rPr>
    </w:pPr>
    <w:r w:rsidRPr="007A0C1C">
      <w:rPr>
        <w:b/>
        <w:i/>
        <w:noProof/>
        <w:sz w:val="20"/>
      </w:rPr>
      <w:t xml:space="preserve">Dr. Basinger-Ellis, </w:t>
    </w:r>
    <w:r w:rsidR="00CD08C3">
      <w:rPr>
        <w:b/>
        <w:i/>
        <w:noProof/>
        <w:sz w:val="20"/>
      </w:rPr>
      <w:t>Spring 2026</w:t>
    </w:r>
    <w:r w:rsidR="00053C05" w:rsidRPr="007A0C1C">
      <w:rPr>
        <w:b/>
        <w:i/>
        <w:noProof/>
        <w:sz w:val="20"/>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B7BF87" w14:textId="77777777" w:rsidR="008A1213" w:rsidRDefault="008A1213" w:rsidP="00BE1628">
      <w:r>
        <w:separator/>
      </w:r>
    </w:p>
  </w:footnote>
  <w:footnote w:type="continuationSeparator" w:id="0">
    <w:p w14:paraId="5A625997" w14:textId="77777777" w:rsidR="008A1213" w:rsidRDefault="008A1213" w:rsidP="00BE162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D48A3B9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5221557"/>
    <w:multiLevelType w:val="hybridMultilevel"/>
    <w:tmpl w:val="C75805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67C7310"/>
    <w:multiLevelType w:val="multilevel"/>
    <w:tmpl w:val="F2BE00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A186902"/>
    <w:multiLevelType w:val="hybridMultilevel"/>
    <w:tmpl w:val="8C2ABD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17A26A3"/>
    <w:multiLevelType w:val="hybridMultilevel"/>
    <w:tmpl w:val="FA7048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66E2FE3"/>
    <w:multiLevelType w:val="hybridMultilevel"/>
    <w:tmpl w:val="E0B40F98"/>
    <w:lvl w:ilvl="0" w:tplc="04090001">
      <w:start w:val="1"/>
      <w:numFmt w:val="bullet"/>
      <w:lvlText w:val=""/>
      <w:lvlJc w:val="left"/>
      <w:pPr>
        <w:ind w:left="855" w:hanging="495"/>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1087AB1"/>
    <w:multiLevelType w:val="multilevel"/>
    <w:tmpl w:val="653410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1766F64"/>
    <w:multiLevelType w:val="hybridMultilevel"/>
    <w:tmpl w:val="61E061B6"/>
    <w:lvl w:ilvl="0" w:tplc="D37CC8A8">
      <w:numFmt w:val="bullet"/>
      <w:lvlText w:val="•"/>
      <w:lvlJc w:val="left"/>
      <w:pPr>
        <w:ind w:left="408" w:hanging="360"/>
      </w:pPr>
      <w:rPr>
        <w:rFonts w:ascii="Cambria" w:eastAsia="Times New Roman" w:hAnsi="Cambria" w:cs="Times New Roman" w:hint="default"/>
        <w:color w:val="auto"/>
      </w:rPr>
    </w:lvl>
    <w:lvl w:ilvl="1" w:tplc="04090003" w:tentative="1">
      <w:start w:val="1"/>
      <w:numFmt w:val="bullet"/>
      <w:lvlText w:val="o"/>
      <w:lvlJc w:val="left"/>
      <w:pPr>
        <w:ind w:left="1128" w:hanging="360"/>
      </w:pPr>
      <w:rPr>
        <w:rFonts w:ascii="Courier New" w:hAnsi="Courier New" w:cs="Courier New" w:hint="default"/>
      </w:rPr>
    </w:lvl>
    <w:lvl w:ilvl="2" w:tplc="04090005" w:tentative="1">
      <w:start w:val="1"/>
      <w:numFmt w:val="bullet"/>
      <w:lvlText w:val=""/>
      <w:lvlJc w:val="left"/>
      <w:pPr>
        <w:ind w:left="1848" w:hanging="360"/>
      </w:pPr>
      <w:rPr>
        <w:rFonts w:ascii="Wingdings" w:hAnsi="Wingdings" w:hint="default"/>
      </w:rPr>
    </w:lvl>
    <w:lvl w:ilvl="3" w:tplc="04090001" w:tentative="1">
      <w:start w:val="1"/>
      <w:numFmt w:val="bullet"/>
      <w:lvlText w:val=""/>
      <w:lvlJc w:val="left"/>
      <w:pPr>
        <w:ind w:left="2568" w:hanging="360"/>
      </w:pPr>
      <w:rPr>
        <w:rFonts w:ascii="Symbol" w:hAnsi="Symbol" w:hint="default"/>
      </w:rPr>
    </w:lvl>
    <w:lvl w:ilvl="4" w:tplc="04090003" w:tentative="1">
      <w:start w:val="1"/>
      <w:numFmt w:val="bullet"/>
      <w:lvlText w:val="o"/>
      <w:lvlJc w:val="left"/>
      <w:pPr>
        <w:ind w:left="3288" w:hanging="360"/>
      </w:pPr>
      <w:rPr>
        <w:rFonts w:ascii="Courier New" w:hAnsi="Courier New" w:cs="Courier New" w:hint="default"/>
      </w:rPr>
    </w:lvl>
    <w:lvl w:ilvl="5" w:tplc="04090005" w:tentative="1">
      <w:start w:val="1"/>
      <w:numFmt w:val="bullet"/>
      <w:lvlText w:val=""/>
      <w:lvlJc w:val="left"/>
      <w:pPr>
        <w:ind w:left="4008" w:hanging="360"/>
      </w:pPr>
      <w:rPr>
        <w:rFonts w:ascii="Wingdings" w:hAnsi="Wingdings" w:hint="default"/>
      </w:rPr>
    </w:lvl>
    <w:lvl w:ilvl="6" w:tplc="04090001" w:tentative="1">
      <w:start w:val="1"/>
      <w:numFmt w:val="bullet"/>
      <w:lvlText w:val=""/>
      <w:lvlJc w:val="left"/>
      <w:pPr>
        <w:ind w:left="4728" w:hanging="360"/>
      </w:pPr>
      <w:rPr>
        <w:rFonts w:ascii="Symbol" w:hAnsi="Symbol" w:hint="default"/>
      </w:rPr>
    </w:lvl>
    <w:lvl w:ilvl="7" w:tplc="04090003" w:tentative="1">
      <w:start w:val="1"/>
      <w:numFmt w:val="bullet"/>
      <w:lvlText w:val="o"/>
      <w:lvlJc w:val="left"/>
      <w:pPr>
        <w:ind w:left="5448" w:hanging="360"/>
      </w:pPr>
      <w:rPr>
        <w:rFonts w:ascii="Courier New" w:hAnsi="Courier New" w:cs="Courier New" w:hint="default"/>
      </w:rPr>
    </w:lvl>
    <w:lvl w:ilvl="8" w:tplc="04090005" w:tentative="1">
      <w:start w:val="1"/>
      <w:numFmt w:val="bullet"/>
      <w:lvlText w:val=""/>
      <w:lvlJc w:val="left"/>
      <w:pPr>
        <w:ind w:left="6168" w:hanging="360"/>
      </w:pPr>
      <w:rPr>
        <w:rFonts w:ascii="Wingdings" w:hAnsi="Wingdings" w:hint="default"/>
      </w:rPr>
    </w:lvl>
  </w:abstractNum>
  <w:abstractNum w:abstractNumId="8" w15:restartNumberingAfterBreak="0">
    <w:nsid w:val="22223727"/>
    <w:multiLevelType w:val="multilevel"/>
    <w:tmpl w:val="028C0C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C3063E1"/>
    <w:multiLevelType w:val="hybridMultilevel"/>
    <w:tmpl w:val="FFBEC5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D821831"/>
    <w:multiLevelType w:val="hybridMultilevel"/>
    <w:tmpl w:val="6AB62000"/>
    <w:lvl w:ilvl="0" w:tplc="D37CC8A8">
      <w:numFmt w:val="bullet"/>
      <w:lvlText w:val="•"/>
      <w:lvlJc w:val="left"/>
      <w:pPr>
        <w:ind w:left="408" w:hanging="360"/>
      </w:pPr>
      <w:rPr>
        <w:rFonts w:ascii="Cambria" w:eastAsia="Times New Roman" w:hAnsi="Cambria" w:cs="Times New Roman"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6866FD2"/>
    <w:multiLevelType w:val="multilevel"/>
    <w:tmpl w:val="0FFEC0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6B62B69"/>
    <w:multiLevelType w:val="multilevel"/>
    <w:tmpl w:val="0AA483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97A43E7"/>
    <w:multiLevelType w:val="multilevel"/>
    <w:tmpl w:val="508A0DCE"/>
    <w:lvl w:ilvl="0">
      <w:start w:val="1"/>
      <w:numFmt w:val="decimal"/>
      <w:lvlText w:val="%1."/>
      <w:lvlJc w:val="left"/>
      <w:pPr>
        <w:tabs>
          <w:tab w:val="num" w:pos="360"/>
        </w:tabs>
        <w:ind w:left="36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4" w15:restartNumberingAfterBreak="0">
    <w:nsid w:val="39B46DB3"/>
    <w:multiLevelType w:val="hybridMultilevel"/>
    <w:tmpl w:val="716A6DD4"/>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15" w15:restartNumberingAfterBreak="0">
    <w:nsid w:val="43FA0515"/>
    <w:multiLevelType w:val="hybridMultilevel"/>
    <w:tmpl w:val="508A0DCE"/>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6" w15:restartNumberingAfterBreak="0">
    <w:nsid w:val="455B7097"/>
    <w:multiLevelType w:val="hybridMultilevel"/>
    <w:tmpl w:val="4042810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7" w15:restartNumberingAfterBreak="0">
    <w:nsid w:val="4C940CDE"/>
    <w:multiLevelType w:val="hybridMultilevel"/>
    <w:tmpl w:val="280A4D4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3871AB1"/>
    <w:multiLevelType w:val="hybridMultilevel"/>
    <w:tmpl w:val="7F60FF38"/>
    <w:lvl w:ilvl="0" w:tplc="D37CC8A8">
      <w:numFmt w:val="bullet"/>
      <w:lvlText w:val="•"/>
      <w:lvlJc w:val="left"/>
      <w:pPr>
        <w:ind w:left="408" w:hanging="360"/>
      </w:pPr>
      <w:rPr>
        <w:rFonts w:ascii="Cambria" w:eastAsia="Times New Roman" w:hAnsi="Cambria" w:cs="Times New Roman"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6CA5C6F"/>
    <w:multiLevelType w:val="multilevel"/>
    <w:tmpl w:val="A51214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57CC6411"/>
    <w:multiLevelType w:val="multilevel"/>
    <w:tmpl w:val="DDDCFCD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1" w15:restartNumberingAfterBreak="0">
    <w:nsid w:val="584934AC"/>
    <w:multiLevelType w:val="multilevel"/>
    <w:tmpl w:val="D144C8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5A647263"/>
    <w:multiLevelType w:val="hybridMultilevel"/>
    <w:tmpl w:val="0AEC458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635D341D"/>
    <w:multiLevelType w:val="multilevel"/>
    <w:tmpl w:val="DFA43E6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4" w15:restartNumberingAfterBreak="0">
    <w:nsid w:val="65FF3CA3"/>
    <w:multiLevelType w:val="hybridMultilevel"/>
    <w:tmpl w:val="DFA43E6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15:restartNumberingAfterBreak="0">
    <w:nsid w:val="698010E3"/>
    <w:multiLevelType w:val="multilevel"/>
    <w:tmpl w:val="EA7C51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6BF441C2"/>
    <w:multiLevelType w:val="hybridMultilevel"/>
    <w:tmpl w:val="DDDCFCD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15:restartNumberingAfterBreak="0">
    <w:nsid w:val="6CF117DA"/>
    <w:multiLevelType w:val="multilevel"/>
    <w:tmpl w:val="609A7A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71533A5E"/>
    <w:multiLevelType w:val="hybridMultilevel"/>
    <w:tmpl w:val="3BFC9344"/>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15:restartNumberingAfterBreak="0">
    <w:nsid w:val="720C73DF"/>
    <w:multiLevelType w:val="hybridMultilevel"/>
    <w:tmpl w:val="096E00EE"/>
    <w:lvl w:ilvl="0" w:tplc="D37CC8A8">
      <w:numFmt w:val="bullet"/>
      <w:lvlText w:val="•"/>
      <w:lvlJc w:val="left"/>
      <w:pPr>
        <w:ind w:left="408" w:hanging="360"/>
      </w:pPr>
      <w:rPr>
        <w:rFonts w:ascii="Cambria" w:eastAsia="Times New Roman" w:hAnsi="Cambria" w:cs="Times New Roman"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27A1496"/>
    <w:multiLevelType w:val="multilevel"/>
    <w:tmpl w:val="ECDA02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74BC211C"/>
    <w:multiLevelType w:val="hybridMultilevel"/>
    <w:tmpl w:val="826E2ABC"/>
    <w:lvl w:ilvl="0" w:tplc="A552C7A4">
      <w:start w:val="1"/>
      <w:numFmt w:val="decimal"/>
      <w:lvlText w:val="%1."/>
      <w:lvlJc w:val="left"/>
      <w:pPr>
        <w:ind w:left="375" w:hanging="360"/>
      </w:pPr>
      <w:rPr>
        <w:rFonts w:hint="default"/>
      </w:rPr>
    </w:lvl>
    <w:lvl w:ilvl="1" w:tplc="04090019" w:tentative="1">
      <w:start w:val="1"/>
      <w:numFmt w:val="lowerLetter"/>
      <w:lvlText w:val="%2."/>
      <w:lvlJc w:val="left"/>
      <w:pPr>
        <w:ind w:left="1095" w:hanging="360"/>
      </w:pPr>
    </w:lvl>
    <w:lvl w:ilvl="2" w:tplc="0409001B" w:tentative="1">
      <w:start w:val="1"/>
      <w:numFmt w:val="lowerRoman"/>
      <w:lvlText w:val="%3."/>
      <w:lvlJc w:val="right"/>
      <w:pPr>
        <w:ind w:left="1815" w:hanging="180"/>
      </w:pPr>
    </w:lvl>
    <w:lvl w:ilvl="3" w:tplc="0409000F" w:tentative="1">
      <w:start w:val="1"/>
      <w:numFmt w:val="decimal"/>
      <w:lvlText w:val="%4."/>
      <w:lvlJc w:val="left"/>
      <w:pPr>
        <w:ind w:left="2535" w:hanging="360"/>
      </w:pPr>
    </w:lvl>
    <w:lvl w:ilvl="4" w:tplc="04090019" w:tentative="1">
      <w:start w:val="1"/>
      <w:numFmt w:val="lowerLetter"/>
      <w:lvlText w:val="%5."/>
      <w:lvlJc w:val="left"/>
      <w:pPr>
        <w:ind w:left="3255" w:hanging="360"/>
      </w:pPr>
    </w:lvl>
    <w:lvl w:ilvl="5" w:tplc="0409001B" w:tentative="1">
      <w:start w:val="1"/>
      <w:numFmt w:val="lowerRoman"/>
      <w:lvlText w:val="%6."/>
      <w:lvlJc w:val="right"/>
      <w:pPr>
        <w:ind w:left="3975" w:hanging="180"/>
      </w:pPr>
    </w:lvl>
    <w:lvl w:ilvl="6" w:tplc="0409000F" w:tentative="1">
      <w:start w:val="1"/>
      <w:numFmt w:val="decimal"/>
      <w:lvlText w:val="%7."/>
      <w:lvlJc w:val="left"/>
      <w:pPr>
        <w:ind w:left="4695" w:hanging="360"/>
      </w:pPr>
    </w:lvl>
    <w:lvl w:ilvl="7" w:tplc="04090019" w:tentative="1">
      <w:start w:val="1"/>
      <w:numFmt w:val="lowerLetter"/>
      <w:lvlText w:val="%8."/>
      <w:lvlJc w:val="left"/>
      <w:pPr>
        <w:ind w:left="5415" w:hanging="360"/>
      </w:pPr>
    </w:lvl>
    <w:lvl w:ilvl="8" w:tplc="0409001B" w:tentative="1">
      <w:start w:val="1"/>
      <w:numFmt w:val="lowerRoman"/>
      <w:lvlText w:val="%9."/>
      <w:lvlJc w:val="right"/>
      <w:pPr>
        <w:ind w:left="6135" w:hanging="180"/>
      </w:pPr>
    </w:lvl>
  </w:abstractNum>
  <w:abstractNum w:abstractNumId="32" w15:restartNumberingAfterBreak="0">
    <w:nsid w:val="74E41350"/>
    <w:multiLevelType w:val="hybridMultilevel"/>
    <w:tmpl w:val="4C12E2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8471448"/>
    <w:multiLevelType w:val="hybridMultilevel"/>
    <w:tmpl w:val="10F84CC8"/>
    <w:lvl w:ilvl="0" w:tplc="0409000F">
      <w:start w:val="1"/>
      <w:numFmt w:val="decimal"/>
      <w:lvlText w:val="%1."/>
      <w:lvlJc w:val="left"/>
      <w:pPr>
        <w:tabs>
          <w:tab w:val="num" w:pos="360"/>
        </w:tabs>
        <w:ind w:left="360" w:hanging="360"/>
      </w:p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num w:numId="1" w16cid:durableId="73165336">
    <w:abstractNumId w:val="33"/>
  </w:num>
  <w:num w:numId="2" w16cid:durableId="1030060737">
    <w:abstractNumId w:val="15"/>
  </w:num>
  <w:num w:numId="3" w16cid:durableId="1845895037">
    <w:abstractNumId w:val="13"/>
  </w:num>
  <w:num w:numId="4" w16cid:durableId="436104705">
    <w:abstractNumId w:val="26"/>
  </w:num>
  <w:num w:numId="5" w16cid:durableId="483083572">
    <w:abstractNumId w:val="20"/>
  </w:num>
  <w:num w:numId="6" w16cid:durableId="1246765053">
    <w:abstractNumId w:val="24"/>
  </w:num>
  <w:num w:numId="7" w16cid:durableId="1209293912">
    <w:abstractNumId w:val="23"/>
  </w:num>
  <w:num w:numId="8" w16cid:durableId="259946881">
    <w:abstractNumId w:val="28"/>
  </w:num>
  <w:num w:numId="9" w16cid:durableId="1019505685">
    <w:abstractNumId w:val="22"/>
  </w:num>
  <w:num w:numId="10" w16cid:durableId="72707198">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859612801">
    <w:abstractNumId w:val="1"/>
  </w:num>
  <w:num w:numId="12" w16cid:durableId="301424610">
    <w:abstractNumId w:val="0"/>
  </w:num>
  <w:num w:numId="13" w16cid:durableId="1861509541">
    <w:abstractNumId w:val="16"/>
  </w:num>
  <w:num w:numId="14" w16cid:durableId="1494638475">
    <w:abstractNumId w:val="9"/>
  </w:num>
  <w:num w:numId="15" w16cid:durableId="1133987826">
    <w:abstractNumId w:val="32"/>
  </w:num>
  <w:num w:numId="16" w16cid:durableId="335420109">
    <w:abstractNumId w:val="4"/>
  </w:num>
  <w:num w:numId="17" w16cid:durableId="1448893172">
    <w:abstractNumId w:val="2"/>
  </w:num>
  <w:num w:numId="18" w16cid:durableId="469565649">
    <w:abstractNumId w:val="11"/>
  </w:num>
  <w:num w:numId="19" w16cid:durableId="305553595">
    <w:abstractNumId w:val="27"/>
  </w:num>
  <w:num w:numId="20" w16cid:durableId="1305819667">
    <w:abstractNumId w:val="25"/>
  </w:num>
  <w:num w:numId="21" w16cid:durableId="1184516630">
    <w:abstractNumId w:val="19"/>
  </w:num>
  <w:num w:numId="22" w16cid:durableId="1426850214">
    <w:abstractNumId w:val="8"/>
  </w:num>
  <w:num w:numId="23" w16cid:durableId="301814155">
    <w:abstractNumId w:val="31"/>
  </w:num>
  <w:num w:numId="24" w16cid:durableId="1925146183">
    <w:abstractNumId w:val="21"/>
  </w:num>
  <w:num w:numId="25" w16cid:durableId="790517220">
    <w:abstractNumId w:val="30"/>
  </w:num>
  <w:num w:numId="26" w16cid:durableId="998003594">
    <w:abstractNumId w:val="6"/>
  </w:num>
  <w:num w:numId="27" w16cid:durableId="860167023">
    <w:abstractNumId w:val="12"/>
  </w:num>
  <w:num w:numId="28" w16cid:durableId="388656645">
    <w:abstractNumId w:val="5"/>
  </w:num>
  <w:num w:numId="29" w16cid:durableId="431508953">
    <w:abstractNumId w:val="14"/>
  </w:num>
  <w:num w:numId="30" w16cid:durableId="1155950931">
    <w:abstractNumId w:val="7"/>
  </w:num>
  <w:num w:numId="31" w16cid:durableId="2089495269">
    <w:abstractNumId w:val="18"/>
  </w:num>
  <w:num w:numId="32" w16cid:durableId="1406222524">
    <w:abstractNumId w:val="10"/>
  </w:num>
  <w:num w:numId="33" w16cid:durableId="641034409">
    <w:abstractNumId w:val="29"/>
  </w:num>
  <w:num w:numId="34" w16cid:durableId="838420372">
    <w:abstractNumId w:val="17"/>
  </w:num>
  <w:num w:numId="35" w16cid:durableId="63602803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NjM0MzWwMLC0NDAzNDJQ0lEKTi0uzszPAykwrAUAcuY6hiwAAAA="/>
  </w:docVars>
  <w:rsids>
    <w:rsidRoot w:val="009A0F7D"/>
    <w:rsid w:val="00002EDA"/>
    <w:rsid w:val="000059DB"/>
    <w:rsid w:val="00005F7B"/>
    <w:rsid w:val="000143B9"/>
    <w:rsid w:val="00015930"/>
    <w:rsid w:val="00015FB0"/>
    <w:rsid w:val="000256EF"/>
    <w:rsid w:val="000476E0"/>
    <w:rsid w:val="00053C05"/>
    <w:rsid w:val="00055E5A"/>
    <w:rsid w:val="00065506"/>
    <w:rsid w:val="00070CDC"/>
    <w:rsid w:val="000979A4"/>
    <w:rsid w:val="000A6BA3"/>
    <w:rsid w:val="000C0F82"/>
    <w:rsid w:val="000C2447"/>
    <w:rsid w:val="000C41C2"/>
    <w:rsid w:val="000E049E"/>
    <w:rsid w:val="000E47C0"/>
    <w:rsid w:val="00103F43"/>
    <w:rsid w:val="001115AC"/>
    <w:rsid w:val="001207D5"/>
    <w:rsid w:val="001320EC"/>
    <w:rsid w:val="001512E8"/>
    <w:rsid w:val="00153033"/>
    <w:rsid w:val="00154552"/>
    <w:rsid w:val="00172A65"/>
    <w:rsid w:val="00174B18"/>
    <w:rsid w:val="00180A7A"/>
    <w:rsid w:val="00186751"/>
    <w:rsid w:val="001B0488"/>
    <w:rsid w:val="001B26B3"/>
    <w:rsid w:val="001C18FE"/>
    <w:rsid w:val="001D3D03"/>
    <w:rsid w:val="001F5CE0"/>
    <w:rsid w:val="00201FBB"/>
    <w:rsid w:val="002023EA"/>
    <w:rsid w:val="00240CB9"/>
    <w:rsid w:val="002460F4"/>
    <w:rsid w:val="0026262C"/>
    <w:rsid w:val="0027058D"/>
    <w:rsid w:val="0027138E"/>
    <w:rsid w:val="002934D8"/>
    <w:rsid w:val="00294140"/>
    <w:rsid w:val="002A23A1"/>
    <w:rsid w:val="002B1843"/>
    <w:rsid w:val="002C555C"/>
    <w:rsid w:val="002E03B5"/>
    <w:rsid w:val="002E604E"/>
    <w:rsid w:val="002F0C2B"/>
    <w:rsid w:val="002F0F37"/>
    <w:rsid w:val="002F1CB9"/>
    <w:rsid w:val="0031795B"/>
    <w:rsid w:val="00327202"/>
    <w:rsid w:val="00356298"/>
    <w:rsid w:val="0036629D"/>
    <w:rsid w:val="0039295A"/>
    <w:rsid w:val="003965EB"/>
    <w:rsid w:val="003B49E5"/>
    <w:rsid w:val="003E6413"/>
    <w:rsid w:val="003F0628"/>
    <w:rsid w:val="00402DE7"/>
    <w:rsid w:val="00413B33"/>
    <w:rsid w:val="0042747A"/>
    <w:rsid w:val="004468A9"/>
    <w:rsid w:val="00446E03"/>
    <w:rsid w:val="0045064C"/>
    <w:rsid w:val="004547C4"/>
    <w:rsid w:val="00467129"/>
    <w:rsid w:val="00471291"/>
    <w:rsid w:val="00480431"/>
    <w:rsid w:val="00484E84"/>
    <w:rsid w:val="00486F4A"/>
    <w:rsid w:val="00491C05"/>
    <w:rsid w:val="00494DA4"/>
    <w:rsid w:val="004C32A9"/>
    <w:rsid w:val="004D0AEF"/>
    <w:rsid w:val="004D654B"/>
    <w:rsid w:val="004E4C78"/>
    <w:rsid w:val="004F04F2"/>
    <w:rsid w:val="00503D68"/>
    <w:rsid w:val="00505423"/>
    <w:rsid w:val="005240FA"/>
    <w:rsid w:val="0052759E"/>
    <w:rsid w:val="00555339"/>
    <w:rsid w:val="005823E8"/>
    <w:rsid w:val="005A0124"/>
    <w:rsid w:val="005A74A0"/>
    <w:rsid w:val="005B1CED"/>
    <w:rsid w:val="005B678D"/>
    <w:rsid w:val="005D71D1"/>
    <w:rsid w:val="005E6E52"/>
    <w:rsid w:val="0060267F"/>
    <w:rsid w:val="00606B27"/>
    <w:rsid w:val="006121DE"/>
    <w:rsid w:val="0061372E"/>
    <w:rsid w:val="006371D1"/>
    <w:rsid w:val="00640AF7"/>
    <w:rsid w:val="006472C3"/>
    <w:rsid w:val="00660547"/>
    <w:rsid w:val="00660BDB"/>
    <w:rsid w:val="00661E7B"/>
    <w:rsid w:val="006717F2"/>
    <w:rsid w:val="00680C75"/>
    <w:rsid w:val="0068125E"/>
    <w:rsid w:val="006867D8"/>
    <w:rsid w:val="006B389A"/>
    <w:rsid w:val="006B78E2"/>
    <w:rsid w:val="006D3E0B"/>
    <w:rsid w:val="006D6BEA"/>
    <w:rsid w:val="006D7E9A"/>
    <w:rsid w:val="006E5977"/>
    <w:rsid w:val="006E60BF"/>
    <w:rsid w:val="006E6700"/>
    <w:rsid w:val="006E7FC7"/>
    <w:rsid w:val="00700F97"/>
    <w:rsid w:val="00716A94"/>
    <w:rsid w:val="007309D5"/>
    <w:rsid w:val="007539EC"/>
    <w:rsid w:val="00753A75"/>
    <w:rsid w:val="007543D6"/>
    <w:rsid w:val="00756062"/>
    <w:rsid w:val="007636D8"/>
    <w:rsid w:val="00767F35"/>
    <w:rsid w:val="00772488"/>
    <w:rsid w:val="007931E1"/>
    <w:rsid w:val="007A0C1C"/>
    <w:rsid w:val="007A3FA2"/>
    <w:rsid w:val="007C0F91"/>
    <w:rsid w:val="007C24AB"/>
    <w:rsid w:val="007D3099"/>
    <w:rsid w:val="007D5860"/>
    <w:rsid w:val="008015F9"/>
    <w:rsid w:val="00803815"/>
    <w:rsid w:val="008142E4"/>
    <w:rsid w:val="008153C2"/>
    <w:rsid w:val="00820834"/>
    <w:rsid w:val="008425B5"/>
    <w:rsid w:val="008512A0"/>
    <w:rsid w:val="008618A9"/>
    <w:rsid w:val="008663D3"/>
    <w:rsid w:val="008668E4"/>
    <w:rsid w:val="00886B4B"/>
    <w:rsid w:val="00887693"/>
    <w:rsid w:val="00894234"/>
    <w:rsid w:val="008A1213"/>
    <w:rsid w:val="008B3F3A"/>
    <w:rsid w:val="008B790D"/>
    <w:rsid w:val="008C2931"/>
    <w:rsid w:val="008C7A17"/>
    <w:rsid w:val="008E6824"/>
    <w:rsid w:val="00900726"/>
    <w:rsid w:val="00901964"/>
    <w:rsid w:val="009323B9"/>
    <w:rsid w:val="00953F48"/>
    <w:rsid w:val="00955689"/>
    <w:rsid w:val="009576C2"/>
    <w:rsid w:val="00957F24"/>
    <w:rsid w:val="00970FF2"/>
    <w:rsid w:val="0097114A"/>
    <w:rsid w:val="0098386C"/>
    <w:rsid w:val="00987CF7"/>
    <w:rsid w:val="009914A1"/>
    <w:rsid w:val="009945F2"/>
    <w:rsid w:val="00994AD2"/>
    <w:rsid w:val="009A0F7D"/>
    <w:rsid w:val="009A100C"/>
    <w:rsid w:val="009A2823"/>
    <w:rsid w:val="009A6B11"/>
    <w:rsid w:val="009C0410"/>
    <w:rsid w:val="009C609B"/>
    <w:rsid w:val="009D1E18"/>
    <w:rsid w:val="009D51DB"/>
    <w:rsid w:val="009E5EB0"/>
    <w:rsid w:val="009F08C0"/>
    <w:rsid w:val="009F4D50"/>
    <w:rsid w:val="009F525D"/>
    <w:rsid w:val="00A113F9"/>
    <w:rsid w:val="00A13B7D"/>
    <w:rsid w:val="00A16649"/>
    <w:rsid w:val="00A17B74"/>
    <w:rsid w:val="00A30452"/>
    <w:rsid w:val="00A34B9C"/>
    <w:rsid w:val="00A515DE"/>
    <w:rsid w:val="00A55466"/>
    <w:rsid w:val="00A63FAC"/>
    <w:rsid w:val="00AA1F45"/>
    <w:rsid w:val="00AB22AF"/>
    <w:rsid w:val="00AB63EB"/>
    <w:rsid w:val="00AC0B6E"/>
    <w:rsid w:val="00AC0C65"/>
    <w:rsid w:val="00AC263D"/>
    <w:rsid w:val="00AD3A08"/>
    <w:rsid w:val="00AD5D7F"/>
    <w:rsid w:val="00AE1653"/>
    <w:rsid w:val="00AE4D8D"/>
    <w:rsid w:val="00AE5307"/>
    <w:rsid w:val="00AF1FCD"/>
    <w:rsid w:val="00AF2F18"/>
    <w:rsid w:val="00AF52E6"/>
    <w:rsid w:val="00AF6833"/>
    <w:rsid w:val="00B032C4"/>
    <w:rsid w:val="00B044AF"/>
    <w:rsid w:val="00B23E83"/>
    <w:rsid w:val="00B36034"/>
    <w:rsid w:val="00B370BC"/>
    <w:rsid w:val="00B424C7"/>
    <w:rsid w:val="00B518D8"/>
    <w:rsid w:val="00B60DD2"/>
    <w:rsid w:val="00B62E63"/>
    <w:rsid w:val="00B630FD"/>
    <w:rsid w:val="00B6747A"/>
    <w:rsid w:val="00B94037"/>
    <w:rsid w:val="00B96080"/>
    <w:rsid w:val="00BA1BF7"/>
    <w:rsid w:val="00BA6E7F"/>
    <w:rsid w:val="00BC3B05"/>
    <w:rsid w:val="00BC68D2"/>
    <w:rsid w:val="00BD2088"/>
    <w:rsid w:val="00BD69CA"/>
    <w:rsid w:val="00BE1628"/>
    <w:rsid w:val="00BE2C7E"/>
    <w:rsid w:val="00BF24FD"/>
    <w:rsid w:val="00BF32D2"/>
    <w:rsid w:val="00BF4C6B"/>
    <w:rsid w:val="00C009AB"/>
    <w:rsid w:val="00C00B7C"/>
    <w:rsid w:val="00C155FC"/>
    <w:rsid w:val="00C16439"/>
    <w:rsid w:val="00C275DA"/>
    <w:rsid w:val="00C32E6E"/>
    <w:rsid w:val="00C63CAD"/>
    <w:rsid w:val="00C67E49"/>
    <w:rsid w:val="00C708AC"/>
    <w:rsid w:val="00C95EC1"/>
    <w:rsid w:val="00CA04E0"/>
    <w:rsid w:val="00CC7956"/>
    <w:rsid w:val="00CD08C3"/>
    <w:rsid w:val="00CF4B81"/>
    <w:rsid w:val="00D2072E"/>
    <w:rsid w:val="00D20F6B"/>
    <w:rsid w:val="00D213EF"/>
    <w:rsid w:val="00D2542F"/>
    <w:rsid w:val="00D44EBB"/>
    <w:rsid w:val="00D55D0A"/>
    <w:rsid w:val="00D63B3D"/>
    <w:rsid w:val="00D751F7"/>
    <w:rsid w:val="00D75EE1"/>
    <w:rsid w:val="00D938D3"/>
    <w:rsid w:val="00DC6613"/>
    <w:rsid w:val="00DD0E35"/>
    <w:rsid w:val="00DD0FF3"/>
    <w:rsid w:val="00DD39B0"/>
    <w:rsid w:val="00DD5BCC"/>
    <w:rsid w:val="00DF07F4"/>
    <w:rsid w:val="00DF23B1"/>
    <w:rsid w:val="00DF3AD0"/>
    <w:rsid w:val="00DF65B4"/>
    <w:rsid w:val="00DF79A6"/>
    <w:rsid w:val="00E04165"/>
    <w:rsid w:val="00E26DF0"/>
    <w:rsid w:val="00E272B1"/>
    <w:rsid w:val="00E54E37"/>
    <w:rsid w:val="00E57CFF"/>
    <w:rsid w:val="00E60D30"/>
    <w:rsid w:val="00E857DD"/>
    <w:rsid w:val="00EA3B00"/>
    <w:rsid w:val="00ED2089"/>
    <w:rsid w:val="00ED58C8"/>
    <w:rsid w:val="00EE27BA"/>
    <w:rsid w:val="00EE38EF"/>
    <w:rsid w:val="00EF206B"/>
    <w:rsid w:val="00F02406"/>
    <w:rsid w:val="00F20EE1"/>
    <w:rsid w:val="00F433D1"/>
    <w:rsid w:val="00F72197"/>
    <w:rsid w:val="00F87401"/>
    <w:rsid w:val="00FA136D"/>
    <w:rsid w:val="00FA1FFE"/>
    <w:rsid w:val="00FA5751"/>
    <w:rsid w:val="00FB6F04"/>
    <w:rsid w:val="00FB79EB"/>
    <w:rsid w:val="00FC14A1"/>
    <w:rsid w:val="00FC1957"/>
    <w:rsid w:val="00FC4D81"/>
    <w:rsid w:val="00FC7D74"/>
    <w:rsid w:val="00FE6428"/>
    <w:rsid w:val="00FF6AA5"/>
    <w:rsid w:val="00FF79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A10A220"/>
  <w15:chartTrackingRefBased/>
  <w15:docId w15:val="{476CF97E-FF64-46F1-9CBD-195E51DC56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in Text" w:uiPriority="99"/>
    <w:lsdException w:name="Normal (Web)" w:uiPriority="99"/>
    <w:lsdException w:name="HTML Keyboar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55689"/>
    <w:rPr>
      <w:rFonts w:ascii="Cambria" w:hAnsi="Cambria"/>
      <w:sz w:val="22"/>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B927DD"/>
    <w:pPr>
      <w:widowControl w:val="0"/>
      <w:spacing w:after="120"/>
      <w:jc w:val="both"/>
    </w:pPr>
    <w:rPr>
      <w:color w:val="000000"/>
      <w:szCs w:val="20"/>
    </w:rPr>
  </w:style>
  <w:style w:type="character" w:styleId="Hyperlink">
    <w:name w:val="Hyperlink"/>
    <w:uiPriority w:val="99"/>
    <w:unhideWhenUsed/>
    <w:rsid w:val="00B80ACE"/>
    <w:rPr>
      <w:color w:val="0000FF"/>
      <w:u w:val="single"/>
    </w:rPr>
  </w:style>
  <w:style w:type="paragraph" w:styleId="Header">
    <w:name w:val="header"/>
    <w:basedOn w:val="Normal"/>
    <w:link w:val="HeaderChar"/>
    <w:rsid w:val="00BE1628"/>
    <w:pPr>
      <w:tabs>
        <w:tab w:val="center" w:pos="4680"/>
        <w:tab w:val="right" w:pos="9360"/>
      </w:tabs>
    </w:pPr>
  </w:style>
  <w:style w:type="character" w:customStyle="1" w:styleId="HeaderChar">
    <w:name w:val="Header Char"/>
    <w:link w:val="Header"/>
    <w:rsid w:val="00BE1628"/>
    <w:rPr>
      <w:sz w:val="24"/>
      <w:szCs w:val="24"/>
    </w:rPr>
  </w:style>
  <w:style w:type="paragraph" w:styleId="Footer">
    <w:name w:val="footer"/>
    <w:basedOn w:val="Normal"/>
    <w:link w:val="FooterChar"/>
    <w:rsid w:val="00BE1628"/>
    <w:pPr>
      <w:tabs>
        <w:tab w:val="center" w:pos="4680"/>
        <w:tab w:val="right" w:pos="9360"/>
      </w:tabs>
    </w:pPr>
  </w:style>
  <w:style w:type="character" w:customStyle="1" w:styleId="FooterChar">
    <w:name w:val="Footer Char"/>
    <w:link w:val="Footer"/>
    <w:rsid w:val="00BE1628"/>
    <w:rPr>
      <w:sz w:val="24"/>
      <w:szCs w:val="24"/>
    </w:rPr>
  </w:style>
  <w:style w:type="paragraph" w:customStyle="1" w:styleId="ColorfulList-Accent11">
    <w:name w:val="Colorful List - Accent 11"/>
    <w:basedOn w:val="Normal"/>
    <w:uiPriority w:val="34"/>
    <w:qFormat/>
    <w:rsid w:val="005E6E52"/>
    <w:pPr>
      <w:ind w:left="720"/>
    </w:pPr>
  </w:style>
  <w:style w:type="character" w:styleId="FollowedHyperlink">
    <w:name w:val="FollowedHyperlink"/>
    <w:rsid w:val="00640AF7"/>
    <w:rPr>
      <w:color w:val="800080"/>
      <w:u w:val="single"/>
    </w:rPr>
  </w:style>
  <w:style w:type="paragraph" w:styleId="BalloonText">
    <w:name w:val="Balloon Text"/>
    <w:basedOn w:val="Normal"/>
    <w:link w:val="BalloonTextChar"/>
    <w:rsid w:val="004F04F2"/>
    <w:rPr>
      <w:rFonts w:ascii="Tahoma" w:hAnsi="Tahoma" w:cs="Tahoma"/>
      <w:sz w:val="16"/>
      <w:szCs w:val="16"/>
    </w:rPr>
  </w:style>
  <w:style w:type="character" w:customStyle="1" w:styleId="BalloonTextChar">
    <w:name w:val="Balloon Text Char"/>
    <w:link w:val="BalloonText"/>
    <w:rsid w:val="004F04F2"/>
    <w:rPr>
      <w:rFonts w:ascii="Tahoma" w:hAnsi="Tahoma" w:cs="Tahoma"/>
      <w:sz w:val="16"/>
      <w:szCs w:val="16"/>
    </w:rPr>
  </w:style>
  <w:style w:type="paragraph" w:styleId="ListParagraph">
    <w:name w:val="List Paragraph"/>
    <w:basedOn w:val="Normal"/>
    <w:uiPriority w:val="34"/>
    <w:qFormat/>
    <w:rsid w:val="00955689"/>
    <w:pPr>
      <w:ind w:left="720"/>
      <w:contextualSpacing/>
    </w:pPr>
  </w:style>
  <w:style w:type="table" w:styleId="TableGrid">
    <w:name w:val="Table Grid"/>
    <w:basedOn w:val="TableNormal"/>
    <w:rsid w:val="006E7F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E7FC7"/>
    <w:pPr>
      <w:autoSpaceDE w:val="0"/>
      <w:autoSpaceDN w:val="0"/>
      <w:adjustRightInd w:val="0"/>
    </w:pPr>
    <w:rPr>
      <w:color w:val="000000"/>
      <w:sz w:val="24"/>
      <w:szCs w:val="24"/>
    </w:rPr>
  </w:style>
  <w:style w:type="character" w:styleId="CommentReference">
    <w:name w:val="annotation reference"/>
    <w:basedOn w:val="DefaultParagraphFont"/>
    <w:rsid w:val="001B26B3"/>
    <w:rPr>
      <w:sz w:val="18"/>
      <w:szCs w:val="18"/>
    </w:rPr>
  </w:style>
  <w:style w:type="paragraph" w:styleId="CommentText">
    <w:name w:val="annotation text"/>
    <w:basedOn w:val="Normal"/>
    <w:link w:val="CommentTextChar"/>
    <w:rsid w:val="001B26B3"/>
    <w:rPr>
      <w:sz w:val="24"/>
    </w:rPr>
  </w:style>
  <w:style w:type="character" w:customStyle="1" w:styleId="CommentTextChar">
    <w:name w:val="Comment Text Char"/>
    <w:basedOn w:val="DefaultParagraphFont"/>
    <w:link w:val="CommentText"/>
    <w:rsid w:val="001B26B3"/>
    <w:rPr>
      <w:rFonts w:ascii="Cambria" w:hAnsi="Cambria"/>
      <w:sz w:val="24"/>
      <w:szCs w:val="24"/>
    </w:rPr>
  </w:style>
  <w:style w:type="paragraph" w:styleId="CommentSubject">
    <w:name w:val="annotation subject"/>
    <w:basedOn w:val="CommentText"/>
    <w:next w:val="CommentText"/>
    <w:link w:val="CommentSubjectChar"/>
    <w:rsid w:val="001B26B3"/>
    <w:rPr>
      <w:b/>
      <w:bCs/>
      <w:sz w:val="20"/>
      <w:szCs w:val="20"/>
    </w:rPr>
  </w:style>
  <w:style w:type="character" w:customStyle="1" w:styleId="CommentSubjectChar">
    <w:name w:val="Comment Subject Char"/>
    <w:basedOn w:val="CommentTextChar"/>
    <w:link w:val="CommentSubject"/>
    <w:rsid w:val="001B26B3"/>
    <w:rPr>
      <w:rFonts w:ascii="Cambria" w:hAnsi="Cambria"/>
      <w:b/>
      <w:bCs/>
      <w:sz w:val="24"/>
      <w:szCs w:val="24"/>
    </w:rPr>
  </w:style>
  <w:style w:type="paragraph" w:styleId="PlainText">
    <w:name w:val="Plain Text"/>
    <w:basedOn w:val="Normal"/>
    <w:link w:val="PlainTextChar"/>
    <w:uiPriority w:val="99"/>
    <w:unhideWhenUsed/>
    <w:rsid w:val="00471291"/>
    <w:rPr>
      <w:rFonts w:ascii="Calibri" w:hAnsi="Calibri" w:cstheme="minorBidi"/>
      <w:szCs w:val="21"/>
    </w:rPr>
  </w:style>
  <w:style w:type="character" w:customStyle="1" w:styleId="PlainTextChar">
    <w:name w:val="Plain Text Char"/>
    <w:basedOn w:val="DefaultParagraphFont"/>
    <w:link w:val="PlainText"/>
    <w:uiPriority w:val="99"/>
    <w:rsid w:val="00471291"/>
    <w:rPr>
      <w:rFonts w:ascii="Calibri" w:hAnsi="Calibri" w:cstheme="minorBidi"/>
      <w:sz w:val="22"/>
      <w:szCs w:val="21"/>
    </w:rPr>
  </w:style>
  <w:style w:type="character" w:customStyle="1" w:styleId="UnresolvedMention1">
    <w:name w:val="Unresolved Mention1"/>
    <w:basedOn w:val="DefaultParagraphFont"/>
    <w:uiPriority w:val="99"/>
    <w:semiHidden/>
    <w:unhideWhenUsed/>
    <w:rsid w:val="00DF23B1"/>
    <w:rPr>
      <w:color w:val="605E5C"/>
      <w:shd w:val="clear" w:color="auto" w:fill="E1DFDD"/>
    </w:rPr>
  </w:style>
  <w:style w:type="character" w:customStyle="1" w:styleId="UnresolvedMention2">
    <w:name w:val="Unresolved Mention2"/>
    <w:basedOn w:val="DefaultParagraphFont"/>
    <w:uiPriority w:val="99"/>
    <w:semiHidden/>
    <w:unhideWhenUsed/>
    <w:rsid w:val="00A113F9"/>
    <w:rPr>
      <w:color w:val="605E5C"/>
      <w:shd w:val="clear" w:color="auto" w:fill="E1DFDD"/>
    </w:rPr>
  </w:style>
  <w:style w:type="paragraph" w:styleId="NormalWeb">
    <w:name w:val="Normal (Web)"/>
    <w:basedOn w:val="Normal"/>
    <w:uiPriority w:val="99"/>
    <w:unhideWhenUsed/>
    <w:rsid w:val="00994AD2"/>
    <w:pPr>
      <w:spacing w:before="100" w:beforeAutospacing="1" w:after="100" w:afterAutospacing="1"/>
    </w:pPr>
    <w:rPr>
      <w:rFonts w:ascii="Times New Roman" w:hAnsi="Times New Roman"/>
      <w:sz w:val="24"/>
    </w:rPr>
  </w:style>
  <w:style w:type="character" w:styleId="UnresolvedMention">
    <w:name w:val="Unresolved Mention"/>
    <w:basedOn w:val="DefaultParagraphFont"/>
    <w:uiPriority w:val="99"/>
    <w:semiHidden/>
    <w:unhideWhenUsed/>
    <w:rsid w:val="00D55D0A"/>
    <w:rPr>
      <w:color w:val="605E5C"/>
      <w:shd w:val="clear" w:color="auto" w:fill="E1DFDD"/>
    </w:rPr>
  </w:style>
  <w:style w:type="paragraph" w:styleId="Revision">
    <w:name w:val="Revision"/>
    <w:hidden/>
    <w:uiPriority w:val="99"/>
    <w:semiHidden/>
    <w:rsid w:val="008E6824"/>
    <w:rPr>
      <w:rFonts w:ascii="Cambria" w:hAnsi="Cambria"/>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2393292">
      <w:bodyDiv w:val="1"/>
      <w:marLeft w:val="0"/>
      <w:marRight w:val="0"/>
      <w:marTop w:val="0"/>
      <w:marBottom w:val="0"/>
      <w:divBdr>
        <w:top w:val="none" w:sz="0" w:space="0" w:color="auto"/>
        <w:left w:val="none" w:sz="0" w:space="0" w:color="auto"/>
        <w:bottom w:val="none" w:sz="0" w:space="0" w:color="auto"/>
        <w:right w:val="none" w:sz="0" w:space="0" w:color="auto"/>
      </w:divBdr>
    </w:div>
    <w:div w:id="432359234">
      <w:bodyDiv w:val="1"/>
      <w:marLeft w:val="0"/>
      <w:marRight w:val="0"/>
      <w:marTop w:val="0"/>
      <w:marBottom w:val="0"/>
      <w:divBdr>
        <w:top w:val="none" w:sz="0" w:space="0" w:color="auto"/>
        <w:left w:val="none" w:sz="0" w:space="0" w:color="auto"/>
        <w:bottom w:val="none" w:sz="0" w:space="0" w:color="auto"/>
        <w:right w:val="none" w:sz="0" w:space="0" w:color="auto"/>
      </w:divBdr>
    </w:div>
    <w:div w:id="487866496">
      <w:bodyDiv w:val="1"/>
      <w:marLeft w:val="0"/>
      <w:marRight w:val="0"/>
      <w:marTop w:val="0"/>
      <w:marBottom w:val="0"/>
      <w:divBdr>
        <w:top w:val="none" w:sz="0" w:space="0" w:color="auto"/>
        <w:left w:val="none" w:sz="0" w:space="0" w:color="auto"/>
        <w:bottom w:val="none" w:sz="0" w:space="0" w:color="auto"/>
        <w:right w:val="none" w:sz="0" w:space="0" w:color="auto"/>
      </w:divBdr>
    </w:div>
    <w:div w:id="648098905">
      <w:bodyDiv w:val="1"/>
      <w:marLeft w:val="0"/>
      <w:marRight w:val="0"/>
      <w:marTop w:val="0"/>
      <w:marBottom w:val="0"/>
      <w:divBdr>
        <w:top w:val="none" w:sz="0" w:space="0" w:color="auto"/>
        <w:left w:val="none" w:sz="0" w:space="0" w:color="auto"/>
        <w:bottom w:val="none" w:sz="0" w:space="0" w:color="auto"/>
        <w:right w:val="none" w:sz="0" w:space="0" w:color="auto"/>
      </w:divBdr>
    </w:div>
    <w:div w:id="866059614">
      <w:bodyDiv w:val="1"/>
      <w:marLeft w:val="0"/>
      <w:marRight w:val="0"/>
      <w:marTop w:val="0"/>
      <w:marBottom w:val="0"/>
      <w:divBdr>
        <w:top w:val="none" w:sz="0" w:space="0" w:color="auto"/>
        <w:left w:val="none" w:sz="0" w:space="0" w:color="auto"/>
        <w:bottom w:val="none" w:sz="0" w:space="0" w:color="auto"/>
        <w:right w:val="none" w:sz="0" w:space="0" w:color="auto"/>
      </w:divBdr>
    </w:div>
    <w:div w:id="874779024">
      <w:bodyDiv w:val="1"/>
      <w:marLeft w:val="0"/>
      <w:marRight w:val="0"/>
      <w:marTop w:val="0"/>
      <w:marBottom w:val="0"/>
      <w:divBdr>
        <w:top w:val="none" w:sz="0" w:space="0" w:color="auto"/>
        <w:left w:val="none" w:sz="0" w:space="0" w:color="auto"/>
        <w:bottom w:val="none" w:sz="0" w:space="0" w:color="auto"/>
        <w:right w:val="none" w:sz="0" w:space="0" w:color="auto"/>
      </w:divBdr>
    </w:div>
    <w:div w:id="979924558">
      <w:bodyDiv w:val="1"/>
      <w:marLeft w:val="0"/>
      <w:marRight w:val="0"/>
      <w:marTop w:val="0"/>
      <w:marBottom w:val="0"/>
      <w:divBdr>
        <w:top w:val="none" w:sz="0" w:space="0" w:color="auto"/>
        <w:left w:val="none" w:sz="0" w:space="0" w:color="auto"/>
        <w:bottom w:val="none" w:sz="0" w:space="0" w:color="auto"/>
        <w:right w:val="none" w:sz="0" w:space="0" w:color="auto"/>
      </w:divBdr>
    </w:div>
    <w:div w:id="1036466296">
      <w:bodyDiv w:val="1"/>
      <w:marLeft w:val="0"/>
      <w:marRight w:val="0"/>
      <w:marTop w:val="0"/>
      <w:marBottom w:val="0"/>
      <w:divBdr>
        <w:top w:val="none" w:sz="0" w:space="0" w:color="auto"/>
        <w:left w:val="none" w:sz="0" w:space="0" w:color="auto"/>
        <w:bottom w:val="none" w:sz="0" w:space="0" w:color="auto"/>
        <w:right w:val="none" w:sz="0" w:space="0" w:color="auto"/>
      </w:divBdr>
    </w:div>
    <w:div w:id="1092243832">
      <w:bodyDiv w:val="1"/>
      <w:marLeft w:val="0"/>
      <w:marRight w:val="0"/>
      <w:marTop w:val="0"/>
      <w:marBottom w:val="0"/>
      <w:divBdr>
        <w:top w:val="none" w:sz="0" w:space="0" w:color="auto"/>
        <w:left w:val="none" w:sz="0" w:space="0" w:color="auto"/>
        <w:bottom w:val="none" w:sz="0" w:space="0" w:color="auto"/>
        <w:right w:val="none" w:sz="0" w:space="0" w:color="auto"/>
      </w:divBdr>
    </w:div>
    <w:div w:id="1160654630">
      <w:bodyDiv w:val="1"/>
      <w:marLeft w:val="0"/>
      <w:marRight w:val="0"/>
      <w:marTop w:val="0"/>
      <w:marBottom w:val="0"/>
      <w:divBdr>
        <w:top w:val="none" w:sz="0" w:space="0" w:color="auto"/>
        <w:left w:val="none" w:sz="0" w:space="0" w:color="auto"/>
        <w:bottom w:val="none" w:sz="0" w:space="0" w:color="auto"/>
        <w:right w:val="none" w:sz="0" w:space="0" w:color="auto"/>
      </w:divBdr>
    </w:div>
    <w:div w:id="1197230177">
      <w:bodyDiv w:val="1"/>
      <w:marLeft w:val="0"/>
      <w:marRight w:val="0"/>
      <w:marTop w:val="0"/>
      <w:marBottom w:val="0"/>
      <w:divBdr>
        <w:top w:val="none" w:sz="0" w:space="0" w:color="auto"/>
        <w:left w:val="none" w:sz="0" w:space="0" w:color="auto"/>
        <w:bottom w:val="none" w:sz="0" w:space="0" w:color="auto"/>
        <w:right w:val="none" w:sz="0" w:space="0" w:color="auto"/>
      </w:divBdr>
    </w:div>
    <w:div w:id="1273829460">
      <w:bodyDiv w:val="1"/>
      <w:marLeft w:val="0"/>
      <w:marRight w:val="0"/>
      <w:marTop w:val="0"/>
      <w:marBottom w:val="0"/>
      <w:divBdr>
        <w:top w:val="none" w:sz="0" w:space="0" w:color="auto"/>
        <w:left w:val="none" w:sz="0" w:space="0" w:color="auto"/>
        <w:bottom w:val="none" w:sz="0" w:space="0" w:color="auto"/>
        <w:right w:val="none" w:sz="0" w:space="0" w:color="auto"/>
      </w:divBdr>
    </w:div>
    <w:div w:id="1412241253">
      <w:bodyDiv w:val="1"/>
      <w:marLeft w:val="0"/>
      <w:marRight w:val="0"/>
      <w:marTop w:val="0"/>
      <w:marBottom w:val="0"/>
      <w:divBdr>
        <w:top w:val="none" w:sz="0" w:space="0" w:color="auto"/>
        <w:left w:val="none" w:sz="0" w:space="0" w:color="auto"/>
        <w:bottom w:val="none" w:sz="0" w:space="0" w:color="auto"/>
        <w:right w:val="none" w:sz="0" w:space="0" w:color="auto"/>
      </w:divBdr>
    </w:div>
    <w:div w:id="1439567037">
      <w:bodyDiv w:val="1"/>
      <w:marLeft w:val="0"/>
      <w:marRight w:val="0"/>
      <w:marTop w:val="0"/>
      <w:marBottom w:val="0"/>
      <w:divBdr>
        <w:top w:val="none" w:sz="0" w:space="0" w:color="auto"/>
        <w:left w:val="none" w:sz="0" w:space="0" w:color="auto"/>
        <w:bottom w:val="none" w:sz="0" w:space="0" w:color="auto"/>
        <w:right w:val="none" w:sz="0" w:space="0" w:color="auto"/>
      </w:divBdr>
    </w:div>
    <w:div w:id="1753433328">
      <w:bodyDiv w:val="1"/>
      <w:marLeft w:val="0"/>
      <w:marRight w:val="0"/>
      <w:marTop w:val="0"/>
      <w:marBottom w:val="0"/>
      <w:divBdr>
        <w:top w:val="none" w:sz="0" w:space="0" w:color="auto"/>
        <w:left w:val="none" w:sz="0" w:space="0" w:color="auto"/>
        <w:bottom w:val="none" w:sz="0" w:space="0" w:color="auto"/>
        <w:right w:val="none" w:sz="0" w:space="0" w:color="auto"/>
      </w:divBdr>
    </w:div>
    <w:div w:id="1804079533">
      <w:bodyDiv w:val="1"/>
      <w:marLeft w:val="0"/>
      <w:marRight w:val="0"/>
      <w:marTop w:val="0"/>
      <w:marBottom w:val="0"/>
      <w:divBdr>
        <w:top w:val="none" w:sz="0" w:space="0" w:color="auto"/>
        <w:left w:val="none" w:sz="0" w:space="0" w:color="auto"/>
        <w:bottom w:val="none" w:sz="0" w:space="0" w:color="auto"/>
        <w:right w:val="none" w:sz="0" w:space="0" w:color="auto"/>
      </w:divBdr>
    </w:div>
    <w:div w:id="1814786927">
      <w:bodyDiv w:val="1"/>
      <w:marLeft w:val="0"/>
      <w:marRight w:val="0"/>
      <w:marTop w:val="0"/>
      <w:marBottom w:val="0"/>
      <w:divBdr>
        <w:top w:val="none" w:sz="0" w:space="0" w:color="auto"/>
        <w:left w:val="none" w:sz="0" w:space="0" w:color="auto"/>
        <w:bottom w:val="none" w:sz="0" w:space="0" w:color="auto"/>
        <w:right w:val="none" w:sz="0" w:space="0" w:color="auto"/>
      </w:divBdr>
    </w:div>
    <w:div w:id="1853108788">
      <w:bodyDiv w:val="1"/>
      <w:marLeft w:val="0"/>
      <w:marRight w:val="0"/>
      <w:marTop w:val="0"/>
      <w:marBottom w:val="0"/>
      <w:divBdr>
        <w:top w:val="none" w:sz="0" w:space="0" w:color="auto"/>
        <w:left w:val="none" w:sz="0" w:space="0" w:color="auto"/>
        <w:bottom w:val="none" w:sz="0" w:space="0" w:color="auto"/>
        <w:right w:val="none" w:sz="0" w:space="0" w:color="auto"/>
      </w:divBdr>
    </w:div>
    <w:div w:id="1891383119">
      <w:bodyDiv w:val="1"/>
      <w:marLeft w:val="0"/>
      <w:marRight w:val="0"/>
      <w:marTop w:val="0"/>
      <w:marBottom w:val="0"/>
      <w:divBdr>
        <w:top w:val="none" w:sz="0" w:space="0" w:color="auto"/>
        <w:left w:val="none" w:sz="0" w:space="0" w:color="auto"/>
        <w:bottom w:val="none" w:sz="0" w:space="0" w:color="auto"/>
        <w:right w:val="none" w:sz="0" w:space="0" w:color="auto"/>
      </w:divBdr>
    </w:div>
    <w:div w:id="1924559701">
      <w:bodyDiv w:val="1"/>
      <w:marLeft w:val="0"/>
      <w:marRight w:val="0"/>
      <w:marTop w:val="0"/>
      <w:marBottom w:val="0"/>
      <w:divBdr>
        <w:top w:val="none" w:sz="0" w:space="0" w:color="auto"/>
        <w:left w:val="none" w:sz="0" w:space="0" w:color="auto"/>
        <w:bottom w:val="none" w:sz="0" w:space="0" w:color="auto"/>
        <w:right w:val="none" w:sz="0" w:space="0" w:color="auto"/>
      </w:divBdr>
    </w:div>
    <w:div w:id="21106631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karissajackson@ufl.edu" TargetMode="External"/><Relationship Id="rId13" Type="http://schemas.openxmlformats.org/officeDocument/2006/relationships/hyperlink" Target="https://www.eng.ufl.edu/students/advising/fall-semester-checklist/computer-requirements/" TargetMode="External"/><Relationship Id="rId18" Type="http://schemas.openxmlformats.org/officeDocument/2006/relationships/hyperlink" Target="https://go.ufl.edu/syllabuspolicies"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it.ufl.edu/get-help/student-computer-recommendations/" TargetMode="External"/><Relationship Id="rId17" Type="http://schemas.openxmlformats.org/officeDocument/2006/relationships/hyperlink" Target="https://catalog.ufl.edu/ugrad/current/regulations/info/attendance.aspx" TargetMode="External"/><Relationship Id="rId2" Type="http://schemas.openxmlformats.org/officeDocument/2006/relationships/numbering" Target="numbering.xml"/><Relationship Id="rId16" Type="http://schemas.openxmlformats.org/officeDocument/2006/relationships/hyperlink" Target="https://catalog.ufl.edu/UGRD/academic-regulations/attendance-policies/"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policy.ufl.edu/policy/student-computing-requirements/" TargetMode="External"/><Relationship Id="rId5" Type="http://schemas.openxmlformats.org/officeDocument/2006/relationships/webSettings" Target="webSettings.xml"/><Relationship Id="rId15" Type="http://schemas.openxmlformats.org/officeDocument/2006/relationships/image" Target="media/image1.png"/><Relationship Id="rId10" Type="http://schemas.openxmlformats.org/officeDocument/2006/relationships/hyperlink" Target="mailto:sabrina.bardi@ufl.edu" TargetMode="External"/><Relationship Id="rId19" Type="http://schemas.openxmlformats.org/officeDocument/2006/relationships/hyperlink" Target="https://syllabus.ufl.edu/syllabus-policy/uf-syllabus-policy-links/" TargetMode="External"/><Relationship Id="rId4" Type="http://schemas.openxmlformats.org/officeDocument/2006/relationships/settings" Target="settings.xml"/><Relationship Id="rId9" Type="http://schemas.openxmlformats.org/officeDocument/2006/relationships/hyperlink" Target="mailto:emma.muscato@ufl.edu" TargetMode="External"/><Relationship Id="rId14" Type="http://schemas.openxmlformats.org/officeDocument/2006/relationships/hyperlink" Target="https://join.iclicker.com/YWMI"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71AE40-BD1D-4D07-B94A-62797FBB99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1289</TotalTime>
  <Pages>5</Pages>
  <Words>1530</Words>
  <Characters>8883</Characters>
  <Application>Microsoft Office Word</Application>
  <DocSecurity>0</DocSecurity>
  <Lines>271</Lines>
  <Paragraphs>163</Paragraphs>
  <ScaleCrop>false</ScaleCrop>
  <HeadingPairs>
    <vt:vector size="2" baseType="variant">
      <vt:variant>
        <vt:lpstr>Title</vt:lpstr>
      </vt:variant>
      <vt:variant>
        <vt:i4>1</vt:i4>
      </vt:variant>
    </vt:vector>
  </HeadingPairs>
  <TitlesOfParts>
    <vt:vector size="1" baseType="lpstr">
      <vt:lpstr>Standardized Syllabus for the College of Engineering</vt:lpstr>
    </vt:vector>
  </TitlesOfParts>
  <Company>University of Florida</Company>
  <LinksUpToDate>false</LinksUpToDate>
  <CharactersWithSpaces>10372</CharactersWithSpaces>
  <SharedDoc>false</SharedDoc>
  <HLinks>
    <vt:vector size="48" baseType="variant">
      <vt:variant>
        <vt:i4>720974</vt:i4>
      </vt:variant>
      <vt:variant>
        <vt:i4>21</vt:i4>
      </vt:variant>
      <vt:variant>
        <vt:i4>0</vt:i4>
      </vt:variant>
      <vt:variant>
        <vt:i4>5</vt:i4>
      </vt:variant>
      <vt:variant>
        <vt:lpwstr>https://evaluations.ufl.edu/results/</vt:lpwstr>
      </vt:variant>
      <vt:variant>
        <vt:lpwstr/>
      </vt:variant>
      <vt:variant>
        <vt:i4>4194384</vt:i4>
      </vt:variant>
      <vt:variant>
        <vt:i4>18</vt:i4>
      </vt:variant>
      <vt:variant>
        <vt:i4>0</vt:i4>
      </vt:variant>
      <vt:variant>
        <vt:i4>5</vt:i4>
      </vt:variant>
      <vt:variant>
        <vt:lpwstr>https://evaluations.ufl.edu/</vt:lpwstr>
      </vt:variant>
      <vt:variant>
        <vt:lpwstr/>
      </vt:variant>
      <vt:variant>
        <vt:i4>7602209</vt:i4>
      </vt:variant>
      <vt:variant>
        <vt:i4>15</vt:i4>
      </vt:variant>
      <vt:variant>
        <vt:i4>0</vt:i4>
      </vt:variant>
      <vt:variant>
        <vt:i4>5</vt:i4>
      </vt:variant>
      <vt:variant>
        <vt:lpwstr>http://www.counseling.ufl.edu/cwc/Default.aspx</vt:lpwstr>
      </vt:variant>
      <vt:variant>
        <vt:lpwstr/>
      </vt:variant>
      <vt:variant>
        <vt:i4>1835035</vt:i4>
      </vt:variant>
      <vt:variant>
        <vt:i4>12</vt:i4>
      </vt:variant>
      <vt:variant>
        <vt:i4>0</vt:i4>
      </vt:variant>
      <vt:variant>
        <vt:i4>5</vt:i4>
      </vt:variant>
      <vt:variant>
        <vt:lpwstr>http://www.dso.ufl.edu/sccr/procedures/honorcode.php</vt:lpwstr>
      </vt:variant>
      <vt:variant>
        <vt:lpwstr/>
      </vt:variant>
      <vt:variant>
        <vt:i4>3670120</vt:i4>
      </vt:variant>
      <vt:variant>
        <vt:i4>9</vt:i4>
      </vt:variant>
      <vt:variant>
        <vt:i4>0</vt:i4>
      </vt:variant>
      <vt:variant>
        <vt:i4>5</vt:i4>
      </vt:variant>
      <vt:variant>
        <vt:lpwstr>https://catalog.ufl.edu/ugrad/current/regulations/info/attendance.aspx</vt:lpwstr>
      </vt:variant>
      <vt:variant>
        <vt:lpwstr/>
      </vt:variant>
      <vt:variant>
        <vt:i4>4194320</vt:i4>
      </vt:variant>
      <vt:variant>
        <vt:i4>6</vt:i4>
      </vt:variant>
      <vt:variant>
        <vt:i4>0</vt:i4>
      </vt:variant>
      <vt:variant>
        <vt:i4>5</vt:i4>
      </vt:variant>
      <vt:variant>
        <vt:lpwstr>http://gradcatalog.ufl.edu/content.php?catoid=4&amp;navoid=907</vt:lpwstr>
      </vt:variant>
      <vt:variant>
        <vt:lpwstr>grades</vt:lpwstr>
      </vt:variant>
      <vt:variant>
        <vt:i4>2228339</vt:i4>
      </vt:variant>
      <vt:variant>
        <vt:i4>3</vt:i4>
      </vt:variant>
      <vt:variant>
        <vt:i4>0</vt:i4>
      </vt:variant>
      <vt:variant>
        <vt:i4>5</vt:i4>
      </vt:variant>
      <vt:variant>
        <vt:lpwstr>https://catalog.ufl.edu/ugrad/current/regulations/info/grades.aspx</vt:lpwstr>
      </vt:variant>
      <vt:variant>
        <vt:lpwstr/>
      </vt:variant>
      <vt:variant>
        <vt:i4>2228339</vt:i4>
      </vt:variant>
      <vt:variant>
        <vt:i4>0</vt:i4>
      </vt:variant>
      <vt:variant>
        <vt:i4>0</vt:i4>
      </vt:variant>
      <vt:variant>
        <vt:i4>5</vt:i4>
      </vt:variant>
      <vt:variant>
        <vt:lpwstr>https://catalog.ufl.edu/ugrad/current/regulations/info/grades.aspx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Standardized Syllabus for the College of Engineering</dc:title>
  <dc:subject/>
  <dc:creator>Paul A. Chadik</dc:creator>
  <cp:keywords/>
  <cp:lastModifiedBy>Basinger,Katie LeAnne</cp:lastModifiedBy>
  <cp:revision>20</cp:revision>
  <cp:lastPrinted>2025-09-04T13:37:00Z</cp:lastPrinted>
  <dcterms:created xsi:type="dcterms:W3CDTF">2025-12-23T15:11:00Z</dcterms:created>
  <dcterms:modified xsi:type="dcterms:W3CDTF">2025-12-23T17:28:00Z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bd6938d45b0de17618914a1a5999f6fdbc7b88fd33172e129499a58bfae89b1c</vt:lpwstr>
  </property>
</Properties>
</file>