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386585" w14:textId="70AE0850" w:rsidR="006A449D" w:rsidRDefault="006A449D" w:rsidP="000122C3">
      <w:pPr>
        <w:spacing w:line="281" w:lineRule="exact"/>
        <w:jc w:val="center"/>
        <w:rPr>
          <w:b/>
          <w:sz w:val="24"/>
        </w:rPr>
      </w:pPr>
      <w:r>
        <w:rPr>
          <w:b/>
          <w:sz w:val="24"/>
        </w:rPr>
        <w:t>Computer Programming for Engineers VB</w:t>
      </w:r>
      <w:r w:rsidR="004F7A1E">
        <w:rPr>
          <w:b/>
          <w:sz w:val="24"/>
        </w:rPr>
        <w:t xml:space="preserve"> </w:t>
      </w:r>
      <w:r>
        <w:rPr>
          <w:b/>
          <w:sz w:val="24"/>
        </w:rPr>
        <w:t>.NET Section</w:t>
      </w:r>
    </w:p>
    <w:p w14:paraId="699B4F91" w14:textId="267D1095" w:rsidR="006A449D" w:rsidRDefault="006A449D" w:rsidP="006A449D">
      <w:pPr>
        <w:pStyle w:val="Heading1"/>
        <w:spacing w:line="258" w:lineRule="exact"/>
        <w:ind w:left="0"/>
        <w:jc w:val="center"/>
      </w:pPr>
      <w:r>
        <w:t>COP2271</w:t>
      </w:r>
    </w:p>
    <w:p w14:paraId="06486CFC" w14:textId="540BC632" w:rsidR="006A449D" w:rsidRDefault="006A449D" w:rsidP="006A449D">
      <w:pPr>
        <w:spacing w:line="258" w:lineRule="exact"/>
        <w:jc w:val="center"/>
      </w:pPr>
      <w:r>
        <w:rPr>
          <w:b/>
          <w:i/>
        </w:rPr>
        <w:t xml:space="preserve">Academic Term: </w:t>
      </w:r>
      <w:r w:rsidR="00DE78DA">
        <w:t>Spring</w:t>
      </w:r>
      <w:r w:rsidR="0075252A">
        <w:t xml:space="preserve"> </w:t>
      </w:r>
      <w:r w:rsidR="003F0AD8">
        <w:t>202</w:t>
      </w:r>
      <w:r w:rsidR="00DE78DA">
        <w:t>6</w:t>
      </w:r>
    </w:p>
    <w:p w14:paraId="4927AF09" w14:textId="64B00450" w:rsidR="0075252A" w:rsidRPr="0075252A" w:rsidRDefault="0075252A" w:rsidP="006A449D">
      <w:pPr>
        <w:spacing w:line="258" w:lineRule="exact"/>
        <w:jc w:val="center"/>
        <w:rPr>
          <w:b/>
          <w:bCs/>
        </w:rPr>
      </w:pPr>
      <w:r w:rsidRPr="0075252A">
        <w:rPr>
          <w:b/>
          <w:bCs/>
        </w:rPr>
        <w:t>Meeting Location and Time:</w:t>
      </w:r>
      <w:r>
        <w:rPr>
          <w:b/>
          <w:bCs/>
        </w:rPr>
        <w:t xml:space="preserve"> </w:t>
      </w:r>
      <w:r w:rsidR="00333678" w:rsidRPr="00333678">
        <w:t>T</w:t>
      </w:r>
      <w:r w:rsidR="00333678">
        <w:t>ue 7-9 (T</w:t>
      </w:r>
      <w:r w:rsidR="00333678" w:rsidRPr="00333678">
        <w:t>UR2306</w:t>
      </w:r>
      <w:r w:rsidR="00333678">
        <w:t xml:space="preserve">) &amp; </w:t>
      </w:r>
      <w:proofErr w:type="spellStart"/>
      <w:r w:rsidR="00333678">
        <w:t>Thur</w:t>
      </w:r>
      <w:proofErr w:type="spellEnd"/>
      <w:r w:rsidR="00333678">
        <w:t xml:space="preserve"> 7-8 (MCCA1142)</w:t>
      </w:r>
    </w:p>
    <w:p w14:paraId="581E232D" w14:textId="40FFD85E" w:rsidR="006A449D" w:rsidRDefault="006A449D" w:rsidP="006A449D">
      <w:pPr>
        <w:pStyle w:val="Heading2"/>
        <w:ind w:left="0"/>
      </w:pPr>
    </w:p>
    <w:p w14:paraId="321C5D33" w14:textId="77777777" w:rsidR="0084139D" w:rsidRDefault="0084139D" w:rsidP="006A449D">
      <w:pPr>
        <w:pStyle w:val="Heading2"/>
        <w:ind w:left="0"/>
      </w:pPr>
    </w:p>
    <w:p w14:paraId="317CC1BF" w14:textId="21CA0188" w:rsidR="006A449D" w:rsidRDefault="006A449D" w:rsidP="006A449D">
      <w:pPr>
        <w:pStyle w:val="Heading2"/>
        <w:ind w:left="0"/>
      </w:pPr>
      <w:r>
        <w:t>Instructor</w:t>
      </w:r>
    </w:p>
    <w:p w14:paraId="1A218F09" w14:textId="3DECA26E" w:rsidR="006A449D" w:rsidRDefault="006A449D" w:rsidP="006A449D">
      <w:pPr>
        <w:pStyle w:val="BodyText"/>
        <w:spacing w:before="61" w:line="257" w:lineRule="exact"/>
        <w:ind w:right="930"/>
        <w:jc w:val="both"/>
      </w:pPr>
      <w:r>
        <w:t xml:space="preserve">Serdar Kirli, </w:t>
      </w:r>
      <w:hyperlink r:id="rId7">
        <w:r>
          <w:rPr>
            <w:color w:val="0000FF"/>
            <w:u w:val="single" w:color="0000FF"/>
          </w:rPr>
          <w:t>kirli@ise.ufl.edu</w:t>
        </w:r>
      </w:hyperlink>
    </w:p>
    <w:p w14:paraId="14790D29" w14:textId="02663268" w:rsidR="006A449D" w:rsidRDefault="006A449D" w:rsidP="006A449D">
      <w:pPr>
        <w:pStyle w:val="BodyText"/>
        <w:spacing w:line="257" w:lineRule="exact"/>
        <w:jc w:val="both"/>
      </w:pPr>
      <w:r>
        <w:t xml:space="preserve">Office Hours: </w:t>
      </w:r>
      <w:r w:rsidR="0033372C">
        <w:t>Mon</w:t>
      </w:r>
      <w:r w:rsidR="00951D5E">
        <w:t xml:space="preserve"> and</w:t>
      </w:r>
      <w:r w:rsidR="0033372C">
        <w:t xml:space="preserve"> </w:t>
      </w:r>
      <w:r w:rsidR="00472A77">
        <w:t>Fri</w:t>
      </w:r>
      <w:r w:rsidR="00657735">
        <w:t xml:space="preserve"> </w:t>
      </w:r>
      <w:r w:rsidR="00323BF1">
        <w:t>3</w:t>
      </w:r>
      <w:r w:rsidR="00323BF1" w:rsidRPr="00323BF1">
        <w:rPr>
          <w:vertAlign w:val="superscript"/>
        </w:rPr>
        <w:t>rd</w:t>
      </w:r>
      <w:r w:rsidR="00323BF1">
        <w:t xml:space="preserve"> period</w:t>
      </w:r>
      <w:r w:rsidR="00657735">
        <w:t xml:space="preserve"> </w:t>
      </w:r>
      <w:r w:rsidR="00394249">
        <w:t>via</w:t>
      </w:r>
      <w:r w:rsidR="00657735">
        <w:t xml:space="preserve"> Zoom</w:t>
      </w:r>
    </w:p>
    <w:p w14:paraId="02FA9CEA" w14:textId="77777777" w:rsidR="006A449D" w:rsidRDefault="006A449D" w:rsidP="006A449D">
      <w:pPr>
        <w:pStyle w:val="BodyText"/>
        <w:ind w:right="930"/>
      </w:pPr>
    </w:p>
    <w:p w14:paraId="63626744" w14:textId="5DA97780" w:rsidR="006A449D" w:rsidRDefault="006A449D" w:rsidP="006A449D">
      <w:pPr>
        <w:pStyle w:val="Heading2"/>
        <w:ind w:left="0" w:right="810"/>
      </w:pPr>
      <w:r>
        <w:t>Teaching Assistants</w:t>
      </w:r>
    </w:p>
    <w:p w14:paraId="512086A1" w14:textId="54CA6539" w:rsidR="006A449D" w:rsidRDefault="0084139D" w:rsidP="006A449D">
      <w:pPr>
        <w:pStyle w:val="BodyText"/>
        <w:spacing w:before="58"/>
        <w:ind w:right="930"/>
        <w:jc w:val="both"/>
      </w:pPr>
      <w:r>
        <w:t xml:space="preserve">Office hours are posted on Canvas </w:t>
      </w:r>
      <w:r w:rsidR="00F91C5B">
        <w:t xml:space="preserve">calendar </w:t>
      </w:r>
      <w:r>
        <w:t>on a weekly basis</w:t>
      </w:r>
    </w:p>
    <w:p w14:paraId="67D9A0AF" w14:textId="77777777" w:rsidR="006A449D" w:rsidRDefault="006A449D" w:rsidP="006A449D">
      <w:pPr>
        <w:pStyle w:val="BodyText"/>
        <w:ind w:right="930"/>
        <w:rPr>
          <w:sz w:val="21"/>
        </w:rPr>
      </w:pPr>
    </w:p>
    <w:p w14:paraId="22F63D61" w14:textId="77777777" w:rsidR="006A449D" w:rsidRDefault="006A449D" w:rsidP="006A449D">
      <w:pPr>
        <w:pStyle w:val="Heading2"/>
        <w:ind w:left="0" w:right="930"/>
      </w:pPr>
      <w:r>
        <w:t>Course Description</w:t>
      </w:r>
    </w:p>
    <w:p w14:paraId="5B9D89FA" w14:textId="125C5352" w:rsidR="006A449D" w:rsidRDefault="006A449D" w:rsidP="006A449D">
      <w:pPr>
        <w:pStyle w:val="BodyText"/>
        <w:spacing w:before="61"/>
        <w:jc w:val="both"/>
      </w:pPr>
      <w:r>
        <w:t>Computer programming and the use of computers to solve engineering and mathematical problems. Emphasis will be placed on applying problem solving skills. This course is specifically directed towards those students who are pursuing technical careers in fields employing a reasonably high degree of mathematics.</w:t>
      </w:r>
    </w:p>
    <w:p w14:paraId="45C3308F" w14:textId="77777777" w:rsidR="006A449D" w:rsidRDefault="006A449D" w:rsidP="006A449D">
      <w:pPr>
        <w:pStyle w:val="BodyText"/>
        <w:ind w:right="930"/>
      </w:pPr>
    </w:p>
    <w:p w14:paraId="6C2AB7A3" w14:textId="77777777" w:rsidR="006A449D" w:rsidRDefault="006A449D" w:rsidP="006A449D">
      <w:pPr>
        <w:pStyle w:val="Heading2"/>
        <w:spacing w:before="1"/>
        <w:ind w:left="0" w:right="930"/>
      </w:pPr>
      <w:r>
        <w:t>Course Pre-Requisite</w:t>
      </w:r>
    </w:p>
    <w:p w14:paraId="3DD3D250" w14:textId="77777777" w:rsidR="006A449D" w:rsidRDefault="006A449D" w:rsidP="006A449D">
      <w:pPr>
        <w:pStyle w:val="BodyText"/>
        <w:spacing w:before="60"/>
        <w:ind w:right="936"/>
        <w:jc w:val="both"/>
      </w:pPr>
      <w:r>
        <w:t>MAC2312 (Analytic Geometry and Calculus II)</w:t>
      </w:r>
    </w:p>
    <w:p w14:paraId="023828B3" w14:textId="77777777" w:rsidR="006A449D" w:rsidRDefault="006A449D" w:rsidP="006A449D">
      <w:pPr>
        <w:pStyle w:val="BodyText"/>
        <w:ind w:right="930"/>
      </w:pPr>
    </w:p>
    <w:p w14:paraId="3F7E0224" w14:textId="77777777" w:rsidR="006A449D" w:rsidRDefault="006A449D" w:rsidP="006A449D">
      <w:pPr>
        <w:pStyle w:val="Heading2"/>
        <w:ind w:left="0" w:right="930"/>
      </w:pPr>
      <w:r>
        <w:t>Course Objectives</w:t>
      </w:r>
    </w:p>
    <w:p w14:paraId="6024F1E0" w14:textId="2A9DD31B" w:rsidR="006A449D" w:rsidRDefault="006A449D" w:rsidP="006A449D">
      <w:pPr>
        <w:pStyle w:val="BodyText"/>
        <w:spacing w:before="60"/>
      </w:pPr>
      <w:r>
        <w:t>Provide VB .NET language skills. Provide engineering problem solving skills using structured and object</w:t>
      </w:r>
      <w:r w:rsidR="00387706">
        <w:t>-</w:t>
      </w:r>
      <w:r>
        <w:t>oriented programming. Provide experience in project development and meeting requirements.</w:t>
      </w:r>
    </w:p>
    <w:p w14:paraId="04600435" w14:textId="77777777" w:rsidR="006A449D" w:rsidRDefault="006A449D" w:rsidP="006A449D">
      <w:pPr>
        <w:pStyle w:val="BodyText"/>
      </w:pPr>
    </w:p>
    <w:p w14:paraId="728E12F5" w14:textId="77777777" w:rsidR="006A449D" w:rsidRDefault="006A449D" w:rsidP="006A449D">
      <w:pPr>
        <w:pStyle w:val="Heading2"/>
        <w:spacing w:line="257" w:lineRule="exact"/>
        <w:ind w:left="0" w:right="936"/>
      </w:pPr>
      <w:r>
        <w:t>Materials and Supply Fees</w:t>
      </w:r>
    </w:p>
    <w:p w14:paraId="4F7A3990" w14:textId="77777777" w:rsidR="006A449D" w:rsidRDefault="006A449D" w:rsidP="006A449D">
      <w:pPr>
        <w:pStyle w:val="BodyText"/>
        <w:spacing w:before="60" w:line="257" w:lineRule="exact"/>
        <w:ind w:right="930"/>
        <w:jc w:val="both"/>
      </w:pPr>
      <w:r>
        <w:t>None</w:t>
      </w:r>
    </w:p>
    <w:p w14:paraId="1EFF2D32" w14:textId="77777777" w:rsidR="006A449D" w:rsidRDefault="006A449D" w:rsidP="006A449D">
      <w:pPr>
        <w:pStyle w:val="BodyText"/>
        <w:spacing w:line="257" w:lineRule="exact"/>
        <w:ind w:right="930"/>
        <w:jc w:val="both"/>
      </w:pPr>
    </w:p>
    <w:p w14:paraId="3E758F83" w14:textId="77777777" w:rsidR="006A449D" w:rsidRDefault="006A449D" w:rsidP="006A449D">
      <w:pPr>
        <w:pStyle w:val="Heading2"/>
        <w:ind w:left="0"/>
      </w:pPr>
      <w:r>
        <w:t>Required Textbooks and Software</w:t>
      </w:r>
    </w:p>
    <w:p w14:paraId="0C213CD8" w14:textId="66275369" w:rsidR="0084139D" w:rsidRDefault="006A449D" w:rsidP="003C2B41">
      <w:pPr>
        <w:pStyle w:val="BodyText"/>
        <w:spacing w:before="58"/>
        <w:jc w:val="both"/>
      </w:pPr>
      <w:r>
        <w:t>No textbook is required. Lectures will be provided to students through videos posted on Canvas and in-class presentations. The development software required for this course is Microsoft Visual Studio .NET 20</w:t>
      </w:r>
      <w:r w:rsidR="0040461A">
        <w:t>22</w:t>
      </w:r>
      <w:r w:rsidR="0084139D">
        <w:t>,</w:t>
      </w:r>
      <w:r>
        <w:t xml:space="preserve"> downloadable for free</w:t>
      </w:r>
      <w:r w:rsidR="0084139D">
        <w:t xml:space="preserve"> from </w:t>
      </w:r>
      <w:hyperlink r:id="rId8" w:history="1">
        <w:r w:rsidR="0084139D" w:rsidRPr="00806340">
          <w:rPr>
            <w:rStyle w:val="Hyperlink"/>
          </w:rPr>
          <w:t>https://azureforeducation.microsoft.com/devtools</w:t>
        </w:r>
      </w:hyperlink>
      <w:r>
        <w:t>.</w:t>
      </w:r>
      <w:r w:rsidR="0084139D">
        <w:t xml:space="preserve"> Please see the document named </w:t>
      </w:r>
      <w:r w:rsidR="0084139D" w:rsidRPr="0084139D">
        <w:rPr>
          <w:i/>
        </w:rPr>
        <w:t>HowToDownload</w:t>
      </w:r>
      <w:r w:rsidR="00657735">
        <w:rPr>
          <w:i/>
        </w:rPr>
        <w:t>AndInstall</w:t>
      </w:r>
      <w:r w:rsidR="0084139D" w:rsidRPr="0084139D">
        <w:rPr>
          <w:i/>
        </w:rPr>
        <w:t>VisualStudio.pdf</w:t>
      </w:r>
      <w:r w:rsidR="0084139D">
        <w:t xml:space="preserve"> on our Canvas website.</w:t>
      </w:r>
    </w:p>
    <w:p w14:paraId="4BB65E88" w14:textId="77777777" w:rsidR="006A449D" w:rsidRDefault="006A449D" w:rsidP="006A449D">
      <w:pPr>
        <w:jc w:val="both"/>
        <w:rPr>
          <w:b/>
          <w:i/>
        </w:rPr>
      </w:pPr>
    </w:p>
    <w:p w14:paraId="2E556DFC" w14:textId="77777777" w:rsidR="006A449D" w:rsidRDefault="006A449D" w:rsidP="006A449D">
      <w:pPr>
        <w:jc w:val="both"/>
        <w:rPr>
          <w:b/>
          <w:i/>
        </w:rPr>
      </w:pPr>
      <w:r>
        <w:rPr>
          <w:b/>
          <w:i/>
        </w:rPr>
        <w:t>Attendance Policy and Class Expectations</w:t>
      </w:r>
    </w:p>
    <w:p w14:paraId="1E692993" w14:textId="77777777" w:rsidR="006A449D" w:rsidRDefault="006A449D" w:rsidP="006A449D">
      <w:pPr>
        <w:pStyle w:val="BodyText"/>
        <w:spacing w:before="58"/>
        <w:jc w:val="both"/>
      </w:pPr>
      <w:r>
        <w:t>Attendance is not required; however, it is strongly recommended. It will be to your benefit to attend all lectures. Students will be responsible for all material covered in class.</w:t>
      </w:r>
    </w:p>
    <w:p w14:paraId="3D6B9C4D" w14:textId="77777777" w:rsidR="006A449D" w:rsidRDefault="006A449D" w:rsidP="006A449D">
      <w:pPr>
        <w:pStyle w:val="Heading2"/>
        <w:ind w:left="0" w:right="930"/>
      </w:pPr>
    </w:p>
    <w:p w14:paraId="645810DC" w14:textId="37C5D51C" w:rsidR="006A449D" w:rsidRDefault="006A449D" w:rsidP="006A449D">
      <w:pPr>
        <w:pStyle w:val="Heading2"/>
        <w:ind w:left="0" w:right="936"/>
      </w:pPr>
      <w:r>
        <w:t>Professional Component (ABET)</w:t>
      </w:r>
    </w:p>
    <w:p w14:paraId="218BAE6D" w14:textId="77777777" w:rsidR="006A449D" w:rsidRDefault="006A449D" w:rsidP="006A449D">
      <w:pPr>
        <w:spacing w:before="60" w:line="276" w:lineRule="auto"/>
        <w:jc w:val="both"/>
        <w:rPr>
          <w:rFonts w:ascii="Times New Roman" w:eastAsia="Times New Roman" w:hAnsi="Times New Roman" w:cs="Times New Roman"/>
        </w:rPr>
      </w:pPr>
      <w:r>
        <w:rPr>
          <w:rFonts w:ascii="Times New Roman" w:eastAsia="Times New Roman" w:hAnsi="Times New Roman" w:cs="Times New Roman"/>
        </w:rPr>
        <w:t>This course supports the ISE undergraduate program educational objectives of producing graduates who</w:t>
      </w:r>
    </w:p>
    <w:p w14:paraId="06AF51A9" w14:textId="77777777" w:rsidR="006A449D" w:rsidRPr="00FC6F8D" w:rsidRDefault="006A449D" w:rsidP="006A449D">
      <w:pPr>
        <w:pStyle w:val="ListParagraph"/>
        <w:numPr>
          <w:ilvl w:val="0"/>
          <w:numId w:val="1"/>
        </w:numPr>
        <w:spacing w:line="276" w:lineRule="auto"/>
        <w:ind w:left="270" w:right="930" w:hanging="180"/>
        <w:rPr>
          <w:rFonts w:ascii="Times New Roman" w:eastAsia="Times New Roman" w:hAnsi="Times New Roman" w:cs="Times New Roman"/>
        </w:rPr>
      </w:pPr>
      <w:r w:rsidRPr="00FC6F8D">
        <w:rPr>
          <w:rFonts w:ascii="Times New Roman" w:eastAsia="Times New Roman" w:hAnsi="Times New Roman" w:cs="Times New Roman"/>
        </w:rPr>
        <w:t>“</w:t>
      </w:r>
      <w:proofErr w:type="gramStart"/>
      <w:r w:rsidRPr="00FC6F8D">
        <w:rPr>
          <w:rFonts w:ascii="Times New Roman" w:eastAsia="Times New Roman" w:hAnsi="Times New Roman" w:cs="Times New Roman"/>
        </w:rPr>
        <w:t>will</w:t>
      </w:r>
      <w:proofErr w:type="gramEnd"/>
      <w:r w:rsidRPr="00FC6F8D">
        <w:rPr>
          <w:rFonts w:ascii="Times New Roman" w:eastAsia="Times New Roman" w:hAnsi="Times New Roman" w:cs="Times New Roman"/>
        </w:rPr>
        <w:t xml:space="preserve"> be successful professionals using industrial and systems engineering skills”,</w:t>
      </w:r>
    </w:p>
    <w:p w14:paraId="0EDC6D81" w14:textId="77777777" w:rsidR="006A449D" w:rsidRPr="00FC6F8D" w:rsidRDefault="006A449D" w:rsidP="006A449D">
      <w:pPr>
        <w:pStyle w:val="ListParagraph"/>
        <w:numPr>
          <w:ilvl w:val="0"/>
          <w:numId w:val="1"/>
        </w:numPr>
        <w:spacing w:line="276" w:lineRule="auto"/>
        <w:ind w:left="270" w:hanging="180"/>
        <w:rPr>
          <w:rFonts w:ascii="Times New Roman" w:eastAsia="Times New Roman" w:hAnsi="Times New Roman" w:cs="Times New Roman"/>
        </w:rPr>
      </w:pPr>
      <w:r w:rsidRPr="00FC6F8D">
        <w:rPr>
          <w:rFonts w:ascii="Times New Roman" w:eastAsia="Times New Roman" w:hAnsi="Times New Roman" w:cs="Times New Roman"/>
        </w:rPr>
        <w:t>“</w:t>
      </w:r>
      <w:proofErr w:type="gramStart"/>
      <w:r w:rsidRPr="00FC6F8D">
        <w:rPr>
          <w:rFonts w:ascii="Times New Roman" w:eastAsia="Times New Roman" w:hAnsi="Times New Roman" w:cs="Times New Roman"/>
        </w:rPr>
        <w:t>can</w:t>
      </w:r>
      <w:proofErr w:type="gramEnd"/>
      <w:r w:rsidRPr="00FC6F8D">
        <w:rPr>
          <w:rFonts w:ascii="Times New Roman" w:eastAsia="Times New Roman" w:hAnsi="Times New Roman" w:cs="Times New Roman"/>
        </w:rPr>
        <w:t xml:space="preserve"> acquire advanced knowledge through continuing education or advanced degree programs”</w:t>
      </w:r>
    </w:p>
    <w:p w14:paraId="3961AEAD" w14:textId="77777777" w:rsidR="006A449D" w:rsidRPr="00FC6F8D" w:rsidRDefault="006A449D" w:rsidP="006A449D">
      <w:pPr>
        <w:pStyle w:val="ListParagraph"/>
        <w:numPr>
          <w:ilvl w:val="0"/>
          <w:numId w:val="1"/>
        </w:numPr>
        <w:spacing w:line="276" w:lineRule="auto"/>
        <w:ind w:left="270" w:right="930" w:hanging="180"/>
        <w:rPr>
          <w:rFonts w:ascii="Times New Roman" w:eastAsia="Times New Roman" w:hAnsi="Times New Roman" w:cs="Times New Roman"/>
        </w:rPr>
      </w:pPr>
      <w:r w:rsidRPr="00FC6F8D">
        <w:rPr>
          <w:rFonts w:ascii="Times New Roman" w:eastAsia="Times New Roman" w:hAnsi="Times New Roman" w:cs="Times New Roman"/>
        </w:rPr>
        <w:t>“</w:t>
      </w:r>
      <w:proofErr w:type="gramStart"/>
      <w:r w:rsidRPr="00FC6F8D">
        <w:rPr>
          <w:rFonts w:ascii="Times New Roman" w:eastAsia="Times New Roman" w:hAnsi="Times New Roman" w:cs="Times New Roman"/>
        </w:rPr>
        <w:t>can</w:t>
      </w:r>
      <w:proofErr w:type="gramEnd"/>
      <w:r w:rsidRPr="00FC6F8D">
        <w:rPr>
          <w:rFonts w:ascii="Times New Roman" w:eastAsia="Times New Roman" w:hAnsi="Times New Roman" w:cs="Times New Roman"/>
        </w:rPr>
        <w:t xml:space="preserve"> become active leaders in their profession and/or community”</w:t>
      </w:r>
    </w:p>
    <w:p w14:paraId="74810C44" w14:textId="77777777" w:rsidR="0084139D" w:rsidRDefault="0084139D" w:rsidP="006A449D">
      <w:pPr>
        <w:pStyle w:val="Heading2"/>
        <w:spacing w:after="120"/>
        <w:ind w:left="0" w:right="930"/>
      </w:pPr>
    </w:p>
    <w:p w14:paraId="1307DEC7" w14:textId="77777777" w:rsidR="0084139D" w:rsidRDefault="0084139D" w:rsidP="006A449D">
      <w:pPr>
        <w:pStyle w:val="Heading2"/>
        <w:spacing w:after="120"/>
        <w:ind w:left="0" w:right="930"/>
      </w:pPr>
    </w:p>
    <w:p w14:paraId="2ED63124" w14:textId="3A21EAA3" w:rsidR="006A449D" w:rsidRDefault="006A449D" w:rsidP="006A449D">
      <w:pPr>
        <w:pStyle w:val="Heading2"/>
        <w:spacing w:after="120"/>
        <w:ind w:left="0" w:right="930"/>
      </w:pPr>
      <w:r>
        <w:lastRenderedPageBreak/>
        <w:t>Relation to Program Outcomes (ABET)</w:t>
      </w:r>
    </w:p>
    <w:tbl>
      <w:tblPr>
        <w:tblW w:w="9178"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828"/>
        <w:gridCol w:w="1350"/>
      </w:tblGrid>
      <w:tr w:rsidR="006A449D" w14:paraId="1A95CDE0" w14:textId="77777777" w:rsidTr="00E55FF8">
        <w:tc>
          <w:tcPr>
            <w:tcW w:w="7828" w:type="dxa"/>
            <w:shd w:val="clear" w:color="auto" w:fill="BDD7EE"/>
          </w:tcPr>
          <w:p w14:paraId="6A27F18A" w14:textId="77777777" w:rsidR="006A449D" w:rsidRDefault="006A449D" w:rsidP="00E55FF8">
            <w:pPr>
              <w:rPr>
                <w:b/>
              </w:rPr>
            </w:pPr>
            <w:r>
              <w:rPr>
                <w:b/>
              </w:rPr>
              <w:t>Outcome</w:t>
            </w:r>
          </w:p>
        </w:tc>
        <w:tc>
          <w:tcPr>
            <w:tcW w:w="1350" w:type="dxa"/>
            <w:shd w:val="clear" w:color="auto" w:fill="BDD7EE"/>
          </w:tcPr>
          <w:p w14:paraId="196A3591" w14:textId="77777777" w:rsidR="006A449D" w:rsidRDefault="006A449D" w:rsidP="00E55FF8">
            <w:pPr>
              <w:rPr>
                <w:b/>
                <w:vertAlign w:val="superscript"/>
              </w:rPr>
            </w:pPr>
            <w:r>
              <w:rPr>
                <w:b/>
              </w:rPr>
              <w:t>Coverage</w:t>
            </w:r>
            <w:r>
              <w:rPr>
                <w:b/>
                <w:vertAlign w:val="superscript"/>
              </w:rPr>
              <w:t>*</w:t>
            </w:r>
          </w:p>
        </w:tc>
      </w:tr>
      <w:tr w:rsidR="006A449D" w14:paraId="454D927F" w14:textId="77777777" w:rsidTr="00E55FF8">
        <w:tc>
          <w:tcPr>
            <w:tcW w:w="7828" w:type="dxa"/>
          </w:tcPr>
          <w:p w14:paraId="0007C7D2" w14:textId="77777777" w:rsidR="006A449D" w:rsidRDefault="006A449D" w:rsidP="006A449D">
            <w:pPr>
              <w:widowControl/>
              <w:numPr>
                <w:ilvl w:val="0"/>
                <w:numId w:val="3"/>
              </w:numPr>
              <w:shd w:val="clear" w:color="auto" w:fill="FFFFFF"/>
              <w:autoSpaceDE/>
              <w:autoSpaceDN/>
              <w:spacing w:before="60" w:after="60"/>
              <w:ind w:left="374"/>
            </w:pPr>
            <w:r>
              <w:t>An ability to identify, formulate, and solve complex engineering problems by applying principles of engineering, science, and mathematics</w:t>
            </w:r>
          </w:p>
        </w:tc>
        <w:tc>
          <w:tcPr>
            <w:tcW w:w="1350" w:type="dxa"/>
          </w:tcPr>
          <w:p w14:paraId="458974AB" w14:textId="77777777" w:rsidR="006A449D" w:rsidRDefault="006A449D" w:rsidP="00E55FF8">
            <w:r>
              <w:t>Medium</w:t>
            </w:r>
          </w:p>
        </w:tc>
      </w:tr>
      <w:tr w:rsidR="006A449D" w14:paraId="7B4EDA7B" w14:textId="77777777" w:rsidTr="00E55FF8">
        <w:tc>
          <w:tcPr>
            <w:tcW w:w="7828" w:type="dxa"/>
          </w:tcPr>
          <w:p w14:paraId="4BF9F976" w14:textId="77777777" w:rsidR="006A449D" w:rsidRDefault="006A449D" w:rsidP="006A449D">
            <w:pPr>
              <w:widowControl/>
              <w:numPr>
                <w:ilvl w:val="0"/>
                <w:numId w:val="3"/>
              </w:numPr>
              <w:shd w:val="clear" w:color="auto" w:fill="FFFFFF"/>
              <w:autoSpaceDE/>
              <w:autoSpaceDN/>
              <w:spacing w:before="60" w:after="60"/>
              <w:ind w:left="374"/>
            </w:pPr>
            <w:r>
              <w:t>An ability to apply engineering design to produce solutions that meet specified needs with consideration of public health, safety, and welfare, as well as global, cultural, social, environmental, and economic factors</w:t>
            </w:r>
          </w:p>
        </w:tc>
        <w:tc>
          <w:tcPr>
            <w:tcW w:w="1350" w:type="dxa"/>
          </w:tcPr>
          <w:p w14:paraId="4FE41036" w14:textId="77777777" w:rsidR="006A449D" w:rsidRDefault="006A449D" w:rsidP="00E55FF8">
            <w:r>
              <w:t>Medium</w:t>
            </w:r>
          </w:p>
        </w:tc>
      </w:tr>
      <w:tr w:rsidR="006A449D" w14:paraId="02DA0E9D" w14:textId="77777777" w:rsidTr="00E55FF8">
        <w:tc>
          <w:tcPr>
            <w:tcW w:w="7828" w:type="dxa"/>
          </w:tcPr>
          <w:p w14:paraId="1B208BFC" w14:textId="77777777" w:rsidR="006A449D" w:rsidRDefault="006A449D" w:rsidP="006A449D">
            <w:pPr>
              <w:widowControl/>
              <w:numPr>
                <w:ilvl w:val="0"/>
                <w:numId w:val="3"/>
              </w:numPr>
              <w:shd w:val="clear" w:color="auto" w:fill="FFFFFF"/>
              <w:autoSpaceDE/>
              <w:autoSpaceDN/>
              <w:spacing w:before="60" w:after="60"/>
              <w:ind w:left="374"/>
            </w:pPr>
            <w:r>
              <w:t>An ability to communicate effectively with a range of audiences</w:t>
            </w:r>
          </w:p>
        </w:tc>
        <w:tc>
          <w:tcPr>
            <w:tcW w:w="1350" w:type="dxa"/>
          </w:tcPr>
          <w:p w14:paraId="4AA6FA38" w14:textId="77777777" w:rsidR="006A449D" w:rsidRDefault="006A449D" w:rsidP="00E55FF8"/>
        </w:tc>
      </w:tr>
      <w:tr w:rsidR="006A449D" w14:paraId="068EC743" w14:textId="77777777" w:rsidTr="00E55FF8">
        <w:tc>
          <w:tcPr>
            <w:tcW w:w="7828" w:type="dxa"/>
          </w:tcPr>
          <w:p w14:paraId="026F4F77" w14:textId="77777777" w:rsidR="006A449D" w:rsidRDefault="006A449D" w:rsidP="006A449D">
            <w:pPr>
              <w:widowControl/>
              <w:numPr>
                <w:ilvl w:val="0"/>
                <w:numId w:val="3"/>
              </w:numPr>
              <w:shd w:val="clear" w:color="auto" w:fill="FFFFFF"/>
              <w:autoSpaceDE/>
              <w:autoSpaceDN/>
              <w:spacing w:before="60" w:after="60"/>
              <w:ind w:left="374"/>
            </w:pPr>
            <w:r>
              <w:t>An ability to recognize ethical and professional responsibilities in engineering situations and make informed judgments, which must consider the impact of engineering solutions in global, economic, environmental, and societal contexts</w:t>
            </w:r>
          </w:p>
        </w:tc>
        <w:tc>
          <w:tcPr>
            <w:tcW w:w="1350" w:type="dxa"/>
          </w:tcPr>
          <w:p w14:paraId="03484514" w14:textId="77777777" w:rsidR="006A449D" w:rsidRDefault="006A449D" w:rsidP="00E55FF8"/>
        </w:tc>
      </w:tr>
      <w:tr w:rsidR="006A449D" w14:paraId="73BDBD24" w14:textId="77777777" w:rsidTr="00E55FF8">
        <w:tc>
          <w:tcPr>
            <w:tcW w:w="7828" w:type="dxa"/>
          </w:tcPr>
          <w:p w14:paraId="2E7F0DA1" w14:textId="77777777" w:rsidR="006A449D" w:rsidRDefault="006A449D" w:rsidP="006A449D">
            <w:pPr>
              <w:widowControl/>
              <w:numPr>
                <w:ilvl w:val="0"/>
                <w:numId w:val="3"/>
              </w:numPr>
              <w:pBdr>
                <w:top w:val="nil"/>
                <w:left w:val="nil"/>
                <w:bottom w:val="nil"/>
                <w:right w:val="nil"/>
                <w:between w:val="nil"/>
              </w:pBdr>
              <w:shd w:val="clear" w:color="auto" w:fill="FFFFFF"/>
              <w:autoSpaceDE/>
              <w:autoSpaceDN/>
              <w:spacing w:before="60" w:after="60"/>
            </w:pPr>
            <w:r>
              <w:t>An ability to function effectively on a team whose members together provide leadership, create a collaborative and inclusive environment, establish goals, plan tasks, and meet objectives</w:t>
            </w:r>
          </w:p>
        </w:tc>
        <w:tc>
          <w:tcPr>
            <w:tcW w:w="1350" w:type="dxa"/>
          </w:tcPr>
          <w:p w14:paraId="5B3AA44B" w14:textId="77777777" w:rsidR="006A449D" w:rsidRDefault="006A449D" w:rsidP="00E55FF8"/>
        </w:tc>
      </w:tr>
      <w:tr w:rsidR="006A449D" w14:paraId="6C8723C4" w14:textId="77777777" w:rsidTr="00E55FF8">
        <w:tc>
          <w:tcPr>
            <w:tcW w:w="7828" w:type="dxa"/>
          </w:tcPr>
          <w:p w14:paraId="510DFD7F" w14:textId="77777777" w:rsidR="006A449D" w:rsidRDefault="006A449D" w:rsidP="006A449D">
            <w:pPr>
              <w:widowControl/>
              <w:numPr>
                <w:ilvl w:val="0"/>
                <w:numId w:val="3"/>
              </w:numPr>
              <w:pBdr>
                <w:top w:val="nil"/>
                <w:left w:val="nil"/>
                <w:bottom w:val="nil"/>
                <w:right w:val="nil"/>
                <w:between w:val="nil"/>
              </w:pBdr>
              <w:shd w:val="clear" w:color="auto" w:fill="FFFFFF"/>
              <w:autoSpaceDE/>
              <w:autoSpaceDN/>
              <w:spacing w:before="60" w:after="60"/>
            </w:pPr>
            <w:r>
              <w:t>An ability to develop and conduct appropriate experimentation, analyze and interpret data, and use engineering judgment to draw conclusions</w:t>
            </w:r>
          </w:p>
        </w:tc>
        <w:tc>
          <w:tcPr>
            <w:tcW w:w="1350" w:type="dxa"/>
          </w:tcPr>
          <w:p w14:paraId="20C2CEE0" w14:textId="77777777" w:rsidR="006A449D" w:rsidRDefault="006A449D" w:rsidP="00E55FF8"/>
        </w:tc>
      </w:tr>
      <w:tr w:rsidR="006A449D" w14:paraId="63F539DB" w14:textId="77777777" w:rsidTr="00E55FF8">
        <w:trPr>
          <w:trHeight w:val="400"/>
        </w:trPr>
        <w:tc>
          <w:tcPr>
            <w:tcW w:w="7828" w:type="dxa"/>
          </w:tcPr>
          <w:p w14:paraId="1773FF7B" w14:textId="77777777" w:rsidR="006A449D" w:rsidRDefault="006A449D" w:rsidP="006A449D">
            <w:pPr>
              <w:widowControl/>
              <w:numPr>
                <w:ilvl w:val="0"/>
                <w:numId w:val="3"/>
              </w:numPr>
              <w:pBdr>
                <w:top w:val="nil"/>
                <w:left w:val="nil"/>
                <w:bottom w:val="nil"/>
                <w:right w:val="nil"/>
                <w:between w:val="nil"/>
              </w:pBdr>
              <w:shd w:val="clear" w:color="auto" w:fill="FFFFFF"/>
              <w:autoSpaceDE/>
              <w:autoSpaceDN/>
              <w:spacing w:before="60" w:after="60"/>
            </w:pPr>
            <w:r>
              <w:t>An ability to acquire and apply new knowledge as needed, using appropriate learning strategies</w:t>
            </w:r>
          </w:p>
        </w:tc>
        <w:tc>
          <w:tcPr>
            <w:tcW w:w="1350" w:type="dxa"/>
          </w:tcPr>
          <w:p w14:paraId="581CCD1A" w14:textId="77777777" w:rsidR="006A449D" w:rsidRDefault="006A449D" w:rsidP="00E55FF8"/>
        </w:tc>
      </w:tr>
    </w:tbl>
    <w:p w14:paraId="51B9777A" w14:textId="77777777" w:rsidR="006A449D" w:rsidRDefault="006A449D" w:rsidP="006A449D">
      <w:pPr>
        <w:pStyle w:val="BodyText"/>
        <w:spacing w:before="120"/>
      </w:pPr>
      <w:r>
        <w:rPr>
          <w:position w:val="5"/>
          <w:sz w:val="14"/>
        </w:rPr>
        <w:t>*</w:t>
      </w:r>
      <w:r>
        <w:t>Coverage is given as high, medium, or low. An empty box indicates that this outcome is not part of the course.</w:t>
      </w:r>
    </w:p>
    <w:p w14:paraId="532952E5" w14:textId="77777777" w:rsidR="006A449D" w:rsidRDefault="006A449D" w:rsidP="006A449D"/>
    <w:p w14:paraId="735DF148" w14:textId="77777777" w:rsidR="006A449D" w:rsidRDefault="006A449D" w:rsidP="006A449D">
      <w:pPr>
        <w:pStyle w:val="Heading2"/>
        <w:spacing w:before="79"/>
        <w:ind w:left="0"/>
      </w:pPr>
      <w:r>
        <w:t>Assignments &amp; Grade Disputes</w:t>
      </w:r>
    </w:p>
    <w:p w14:paraId="163889B0" w14:textId="2EA00A0A" w:rsidR="0055273D" w:rsidRDefault="006A449D" w:rsidP="0055273D">
      <w:pPr>
        <w:pStyle w:val="BodyText"/>
        <w:spacing w:before="58"/>
        <w:ind w:right="121"/>
        <w:jc w:val="both"/>
      </w:pPr>
      <w:r>
        <w:t xml:space="preserve">Your grade will be based on </w:t>
      </w:r>
      <w:r w:rsidR="003F0AD8">
        <w:t>4</w:t>
      </w:r>
      <w:r>
        <w:t xml:space="preserve"> exams</w:t>
      </w:r>
      <w:r w:rsidR="003F0AD8">
        <w:t xml:space="preserve"> and 5 quizzes. </w:t>
      </w:r>
      <w:r w:rsidR="0055273D">
        <w:t xml:space="preserve">Each exam is worth 15% of your overall grade, whereas each quiz is worth 8%. </w:t>
      </w:r>
    </w:p>
    <w:p w14:paraId="571BC332" w14:textId="20ABDE58" w:rsidR="0055273D" w:rsidRDefault="006A449D" w:rsidP="0055273D">
      <w:pPr>
        <w:pStyle w:val="BodyText"/>
        <w:spacing w:before="58"/>
        <w:ind w:right="121"/>
        <w:jc w:val="both"/>
      </w:pPr>
      <w:r>
        <w:t xml:space="preserve">The </w:t>
      </w:r>
      <w:r w:rsidR="003F0AD8">
        <w:t>assignments</w:t>
      </w:r>
      <w:r>
        <w:t xml:space="preserve"> will be comprehensive, covering all the topics discussed up to that point. </w:t>
      </w:r>
      <w:r w:rsidR="003F0AD8">
        <w:t xml:space="preserve">They will however focus on the most recent topics. </w:t>
      </w:r>
      <w:r>
        <w:t>I</w:t>
      </w:r>
      <w:r w:rsidR="003F0AD8">
        <w:t>n all assignments, you</w:t>
      </w:r>
      <w:r>
        <w:t xml:space="preserve"> </w:t>
      </w:r>
      <w:r w:rsidR="00CB5A6D">
        <w:t xml:space="preserve">will </w:t>
      </w:r>
      <w:r>
        <w:t>develop complete programming solutions on your laptop.</w:t>
      </w:r>
      <w:r w:rsidR="0055273D">
        <w:t xml:space="preserve"> </w:t>
      </w:r>
      <w:r>
        <w:t xml:space="preserve">In each </w:t>
      </w:r>
      <w:r w:rsidR="003F0AD8">
        <w:t>assignment</w:t>
      </w:r>
      <w:r>
        <w:t xml:space="preserve">, I </w:t>
      </w:r>
      <w:r w:rsidR="003F0AD8">
        <w:t xml:space="preserve">try to </w:t>
      </w:r>
      <w:r>
        <w:t>include a few challenging tasks, which only the best students will be able to answer. These are the questions that serve to distinguish the A students.</w:t>
      </w:r>
    </w:p>
    <w:p w14:paraId="2F219AB2" w14:textId="63AE1240" w:rsidR="006A449D" w:rsidRDefault="006A449D" w:rsidP="006A449D">
      <w:pPr>
        <w:spacing w:before="61"/>
        <w:ind w:right="114"/>
        <w:jc w:val="both"/>
      </w:pPr>
      <w:r>
        <w:t xml:space="preserve">All </w:t>
      </w:r>
      <w:r w:rsidR="003F0AD8">
        <w:t>assignments</w:t>
      </w:r>
      <w:r>
        <w:t xml:space="preserve"> must be submitted via E-learning unless specified otherwise. Assignment deadlines are rigid. </w:t>
      </w:r>
      <w:r>
        <w:rPr>
          <w:b/>
        </w:rPr>
        <w:t xml:space="preserve">If you do not submit before the deadline or submit the wrong file, you will receive a zero. </w:t>
      </w:r>
      <w:r>
        <w:rPr>
          <w:u w:val="single"/>
        </w:rPr>
        <w:t xml:space="preserve">Only the instructor </w:t>
      </w:r>
      <w:r>
        <w:t>has the authority to grant late submissions.</w:t>
      </w:r>
    </w:p>
    <w:p w14:paraId="373861A7" w14:textId="6C67ECBF" w:rsidR="006A449D" w:rsidRDefault="006A449D" w:rsidP="006A449D">
      <w:pPr>
        <w:pStyle w:val="BodyText"/>
        <w:spacing w:before="58"/>
        <w:ind w:right="116"/>
        <w:jc w:val="both"/>
      </w:pPr>
      <w:r>
        <w:t>Grade</w:t>
      </w:r>
      <w:r>
        <w:rPr>
          <w:spacing w:val="-5"/>
        </w:rPr>
        <w:t xml:space="preserve"> </w:t>
      </w:r>
      <w:r>
        <w:t>disputes</w:t>
      </w:r>
      <w:r>
        <w:rPr>
          <w:spacing w:val="-4"/>
        </w:rPr>
        <w:t xml:space="preserve"> </w:t>
      </w:r>
      <w:r>
        <w:t>must</w:t>
      </w:r>
      <w:r>
        <w:rPr>
          <w:spacing w:val="-6"/>
        </w:rPr>
        <w:t xml:space="preserve"> </w:t>
      </w:r>
      <w:r>
        <w:t>be</w:t>
      </w:r>
      <w:r>
        <w:rPr>
          <w:spacing w:val="-5"/>
        </w:rPr>
        <w:t xml:space="preserve"> </w:t>
      </w:r>
      <w:r>
        <w:t>made</w:t>
      </w:r>
      <w:r>
        <w:rPr>
          <w:spacing w:val="-3"/>
        </w:rPr>
        <w:t xml:space="preserve"> </w:t>
      </w:r>
      <w:r>
        <w:t>to</w:t>
      </w:r>
      <w:r>
        <w:rPr>
          <w:spacing w:val="-5"/>
        </w:rPr>
        <w:t xml:space="preserve"> </w:t>
      </w:r>
      <w:r>
        <w:t>the</w:t>
      </w:r>
      <w:r>
        <w:rPr>
          <w:spacing w:val="-4"/>
        </w:rPr>
        <w:t xml:space="preserve"> </w:t>
      </w:r>
      <w:r>
        <w:t>instructor</w:t>
      </w:r>
      <w:r>
        <w:rPr>
          <w:spacing w:val="-4"/>
        </w:rPr>
        <w:t xml:space="preserve"> </w:t>
      </w:r>
      <w:r>
        <w:rPr>
          <w:u w:val="single"/>
        </w:rPr>
        <w:t>within</w:t>
      </w:r>
      <w:r>
        <w:rPr>
          <w:spacing w:val="-6"/>
          <w:u w:val="single"/>
        </w:rPr>
        <w:t xml:space="preserve"> </w:t>
      </w:r>
      <w:r w:rsidR="0084139D">
        <w:rPr>
          <w:u w:val="single"/>
        </w:rPr>
        <w:t>thre</w:t>
      </w:r>
      <w:r w:rsidR="00851BAD">
        <w:rPr>
          <w:u w:val="single"/>
        </w:rPr>
        <w:t>e days</w:t>
      </w:r>
      <w:r w:rsidRPr="00B41983">
        <w:rPr>
          <w:spacing w:val="-6"/>
        </w:rPr>
        <w:t xml:space="preserve"> </w:t>
      </w:r>
      <w:r>
        <w:t>after</w:t>
      </w:r>
      <w:r>
        <w:rPr>
          <w:spacing w:val="-4"/>
        </w:rPr>
        <w:t xml:space="preserve"> </w:t>
      </w:r>
      <w:r>
        <w:t>grades</w:t>
      </w:r>
      <w:r>
        <w:rPr>
          <w:spacing w:val="-4"/>
        </w:rPr>
        <w:t xml:space="preserve"> </w:t>
      </w:r>
      <w:r w:rsidR="0084139D">
        <w:t>have been</w:t>
      </w:r>
      <w:r>
        <w:rPr>
          <w:spacing w:val="-5"/>
        </w:rPr>
        <w:t xml:space="preserve"> </w:t>
      </w:r>
      <w:r>
        <w:t>posted.</w:t>
      </w:r>
      <w:r>
        <w:rPr>
          <w:spacing w:val="-5"/>
        </w:rPr>
        <w:t xml:space="preserve"> </w:t>
      </w:r>
      <w:r>
        <w:t>Any</w:t>
      </w:r>
      <w:r>
        <w:rPr>
          <w:spacing w:val="-6"/>
        </w:rPr>
        <w:t xml:space="preserve"> </w:t>
      </w:r>
      <w:r>
        <w:t>grade</w:t>
      </w:r>
      <w:r>
        <w:rPr>
          <w:spacing w:val="-6"/>
        </w:rPr>
        <w:t xml:space="preserve"> </w:t>
      </w:r>
      <w:r>
        <w:t>dispute</w:t>
      </w:r>
      <w:r>
        <w:rPr>
          <w:spacing w:val="-5"/>
        </w:rPr>
        <w:t xml:space="preserve"> </w:t>
      </w:r>
      <w:r>
        <w:t>after</w:t>
      </w:r>
      <w:r>
        <w:rPr>
          <w:spacing w:val="-4"/>
        </w:rPr>
        <w:t xml:space="preserve"> </w:t>
      </w:r>
      <w:r>
        <w:t>the specified period will not be considered. The following describes the</w:t>
      </w:r>
      <w:r>
        <w:rPr>
          <w:spacing w:val="-29"/>
        </w:rPr>
        <w:t xml:space="preserve"> </w:t>
      </w:r>
      <w:r>
        <w:t>procedure:</w:t>
      </w:r>
    </w:p>
    <w:p w14:paraId="090705FC" w14:textId="4CDC39E5" w:rsidR="006A449D" w:rsidRDefault="006A449D" w:rsidP="006A449D">
      <w:pPr>
        <w:pStyle w:val="ListParagraph"/>
        <w:numPr>
          <w:ilvl w:val="0"/>
          <w:numId w:val="2"/>
        </w:numPr>
        <w:tabs>
          <w:tab w:val="left" w:pos="480"/>
        </w:tabs>
        <w:spacing w:before="58"/>
        <w:ind w:left="360"/>
      </w:pPr>
      <w:r>
        <w:t>Within</w:t>
      </w:r>
      <w:r>
        <w:rPr>
          <w:spacing w:val="-3"/>
        </w:rPr>
        <w:t xml:space="preserve"> </w:t>
      </w:r>
      <w:r w:rsidR="0084139D">
        <w:t>3 days</w:t>
      </w:r>
      <w:r>
        <w:rPr>
          <w:spacing w:val="-3"/>
        </w:rPr>
        <w:t xml:space="preserve"> </w:t>
      </w:r>
      <w:r>
        <w:t>after</w:t>
      </w:r>
      <w:r>
        <w:rPr>
          <w:spacing w:val="-3"/>
        </w:rPr>
        <w:t xml:space="preserve"> </w:t>
      </w:r>
      <w:r>
        <w:t>your</w:t>
      </w:r>
      <w:r>
        <w:rPr>
          <w:spacing w:val="-2"/>
        </w:rPr>
        <w:t xml:space="preserve"> </w:t>
      </w:r>
      <w:r>
        <w:t>grade</w:t>
      </w:r>
      <w:r>
        <w:rPr>
          <w:spacing w:val="-3"/>
        </w:rPr>
        <w:t xml:space="preserve"> </w:t>
      </w:r>
      <w:r>
        <w:t>has</w:t>
      </w:r>
      <w:r>
        <w:rPr>
          <w:spacing w:val="-1"/>
        </w:rPr>
        <w:t xml:space="preserve"> </w:t>
      </w:r>
      <w:r>
        <w:t>been</w:t>
      </w:r>
      <w:r>
        <w:rPr>
          <w:spacing w:val="-3"/>
        </w:rPr>
        <w:t xml:space="preserve"> </w:t>
      </w:r>
      <w:r>
        <w:t>posted,</w:t>
      </w:r>
      <w:r>
        <w:rPr>
          <w:spacing w:val="-5"/>
        </w:rPr>
        <w:t xml:space="preserve"> </w:t>
      </w:r>
      <w:r>
        <w:t>e-mail</w:t>
      </w:r>
      <w:r>
        <w:rPr>
          <w:spacing w:val="-2"/>
        </w:rPr>
        <w:t xml:space="preserve"> </w:t>
      </w:r>
      <w:r>
        <w:t>the</w:t>
      </w:r>
      <w:r>
        <w:rPr>
          <w:spacing w:val="-2"/>
        </w:rPr>
        <w:t xml:space="preserve"> </w:t>
      </w:r>
      <w:r>
        <w:t>instructor</w:t>
      </w:r>
      <w:r>
        <w:rPr>
          <w:spacing w:val="-3"/>
        </w:rPr>
        <w:t xml:space="preserve"> </w:t>
      </w:r>
      <w:r>
        <w:t>requesting</w:t>
      </w:r>
      <w:r>
        <w:rPr>
          <w:spacing w:val="-3"/>
        </w:rPr>
        <w:t xml:space="preserve"> </w:t>
      </w:r>
      <w:r>
        <w:t>a</w:t>
      </w:r>
      <w:r>
        <w:rPr>
          <w:spacing w:val="-3"/>
        </w:rPr>
        <w:t xml:space="preserve"> </w:t>
      </w:r>
      <w:r>
        <w:t>grade</w:t>
      </w:r>
      <w:r>
        <w:rPr>
          <w:spacing w:val="-2"/>
        </w:rPr>
        <w:t xml:space="preserve"> </w:t>
      </w:r>
      <w:r>
        <w:t>breakdown,</w:t>
      </w:r>
    </w:p>
    <w:p w14:paraId="6D7D3E81" w14:textId="115E6727" w:rsidR="006A449D" w:rsidRDefault="006A449D" w:rsidP="006A449D">
      <w:pPr>
        <w:pStyle w:val="ListParagraph"/>
        <w:numPr>
          <w:ilvl w:val="0"/>
          <w:numId w:val="2"/>
        </w:numPr>
        <w:tabs>
          <w:tab w:val="left" w:pos="480"/>
        </w:tabs>
        <w:spacing w:before="1" w:line="257" w:lineRule="exact"/>
        <w:ind w:left="360"/>
      </w:pPr>
      <w:r>
        <w:t>Compare</w:t>
      </w:r>
      <w:r>
        <w:rPr>
          <w:spacing w:val="-2"/>
        </w:rPr>
        <w:t xml:space="preserve"> </w:t>
      </w:r>
      <w:r>
        <w:t>your</w:t>
      </w:r>
      <w:r>
        <w:rPr>
          <w:spacing w:val="-3"/>
        </w:rPr>
        <w:t xml:space="preserve"> </w:t>
      </w:r>
      <w:r>
        <w:t>solution</w:t>
      </w:r>
      <w:r>
        <w:rPr>
          <w:spacing w:val="-4"/>
        </w:rPr>
        <w:t xml:space="preserve"> </w:t>
      </w:r>
      <w:r>
        <w:t>to</w:t>
      </w:r>
      <w:r>
        <w:rPr>
          <w:spacing w:val="-2"/>
        </w:rPr>
        <w:t xml:space="preserve"> </w:t>
      </w:r>
      <w:r>
        <w:t>the</w:t>
      </w:r>
      <w:r>
        <w:rPr>
          <w:spacing w:val="-2"/>
        </w:rPr>
        <w:t xml:space="preserve"> </w:t>
      </w:r>
      <w:r>
        <w:t>solution</w:t>
      </w:r>
      <w:r>
        <w:rPr>
          <w:spacing w:val="-4"/>
        </w:rPr>
        <w:t xml:space="preserve"> </w:t>
      </w:r>
      <w:r>
        <w:t>posted</w:t>
      </w:r>
      <w:r>
        <w:rPr>
          <w:spacing w:val="-2"/>
        </w:rPr>
        <w:t xml:space="preserve"> </w:t>
      </w:r>
      <w:r>
        <w:t>on</w:t>
      </w:r>
      <w:r>
        <w:rPr>
          <w:spacing w:val="-3"/>
        </w:rPr>
        <w:t xml:space="preserve"> </w:t>
      </w:r>
      <w:r>
        <w:t>the</w:t>
      </w:r>
      <w:r>
        <w:rPr>
          <w:spacing w:val="-4"/>
        </w:rPr>
        <w:t xml:space="preserve"> </w:t>
      </w:r>
      <w:proofErr w:type="gramStart"/>
      <w:r>
        <w:t>web-site</w:t>
      </w:r>
      <w:proofErr w:type="gramEnd"/>
      <w:r>
        <w:rPr>
          <w:spacing w:val="-2"/>
        </w:rPr>
        <w:t xml:space="preserve"> </w:t>
      </w:r>
      <w:r>
        <w:t>using</w:t>
      </w:r>
      <w:r>
        <w:rPr>
          <w:spacing w:val="-3"/>
        </w:rPr>
        <w:t xml:space="preserve"> </w:t>
      </w:r>
      <w:r>
        <w:t>the</w:t>
      </w:r>
      <w:r>
        <w:rPr>
          <w:spacing w:val="-2"/>
        </w:rPr>
        <w:t xml:space="preserve"> </w:t>
      </w:r>
      <w:r>
        <w:t>detailed</w:t>
      </w:r>
      <w:r>
        <w:rPr>
          <w:spacing w:val="-3"/>
        </w:rPr>
        <w:t xml:space="preserve"> </w:t>
      </w:r>
      <w:r>
        <w:t>grade</w:t>
      </w:r>
      <w:r>
        <w:rPr>
          <w:spacing w:val="-3"/>
        </w:rPr>
        <w:t xml:space="preserve"> </w:t>
      </w:r>
      <w:r>
        <w:t>breakdown</w:t>
      </w:r>
      <w:r>
        <w:rPr>
          <w:spacing w:val="-4"/>
        </w:rPr>
        <w:t xml:space="preserve"> </w:t>
      </w:r>
      <w:r>
        <w:t>you</w:t>
      </w:r>
      <w:r>
        <w:rPr>
          <w:spacing w:val="-2"/>
        </w:rPr>
        <w:t xml:space="preserve"> </w:t>
      </w:r>
      <w:r>
        <w:t>receive</w:t>
      </w:r>
      <w:r w:rsidR="00CB5A6D">
        <w:t>d from the instructor in response to your e-mail</w:t>
      </w:r>
      <w:r>
        <w:t>,</w:t>
      </w:r>
    </w:p>
    <w:p w14:paraId="78D3D046" w14:textId="04B0D0FA" w:rsidR="006A449D" w:rsidRDefault="006A449D" w:rsidP="006A449D">
      <w:pPr>
        <w:pStyle w:val="ListParagraph"/>
        <w:numPr>
          <w:ilvl w:val="0"/>
          <w:numId w:val="2"/>
        </w:numPr>
        <w:tabs>
          <w:tab w:val="left" w:pos="480"/>
        </w:tabs>
        <w:ind w:left="360" w:right="123"/>
      </w:pPr>
      <w:r>
        <w:t>If you still have questions about your grade, to resolve the issue</w:t>
      </w:r>
      <w:r w:rsidR="00CB5A6D">
        <w:t>,</w:t>
      </w:r>
      <w:r>
        <w:t xml:space="preserve"> either </w:t>
      </w:r>
      <w:r w:rsidR="00CB5A6D">
        <w:t>join</w:t>
      </w:r>
      <w:r>
        <w:t xml:space="preserve"> the instructor’s office hours or request an</w:t>
      </w:r>
      <w:r>
        <w:rPr>
          <w:spacing w:val="-8"/>
        </w:rPr>
        <w:t xml:space="preserve"> </w:t>
      </w:r>
      <w:r>
        <w:t>appointment.</w:t>
      </w:r>
    </w:p>
    <w:p w14:paraId="5BFD69E9" w14:textId="77777777" w:rsidR="006A449D" w:rsidRDefault="006A449D" w:rsidP="006A449D"/>
    <w:tbl>
      <w:tblPr>
        <w:tblpPr w:leftFromText="180" w:rightFromText="180" w:vertAnchor="text" w:horzAnchor="margin" w:tblpXSpec="right" w:tblpY="353"/>
        <w:tblW w:w="0" w:type="auto"/>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1051"/>
        <w:gridCol w:w="1644"/>
      </w:tblGrid>
      <w:tr w:rsidR="006A449D" w14:paraId="439A2EAE" w14:textId="77777777" w:rsidTr="00E55FF8">
        <w:trPr>
          <w:trHeight w:hRule="exact" w:val="278"/>
        </w:trPr>
        <w:tc>
          <w:tcPr>
            <w:tcW w:w="1051" w:type="dxa"/>
            <w:tcBorders>
              <w:top w:val="single" w:sz="8" w:space="0" w:color="000000"/>
              <w:left w:val="single" w:sz="4" w:space="0" w:color="000000"/>
              <w:bottom w:val="single" w:sz="8" w:space="0" w:color="000000"/>
            </w:tcBorders>
          </w:tcPr>
          <w:p w14:paraId="23D4F792" w14:textId="77777777" w:rsidR="006A449D" w:rsidRDefault="006A449D" w:rsidP="00E55FF8">
            <w:pPr>
              <w:pStyle w:val="TableParagraph"/>
              <w:spacing w:line="258" w:lineRule="exact"/>
              <w:ind w:left="84" w:right="312"/>
              <w:jc w:val="center"/>
              <w:rPr>
                <w:b/>
              </w:rPr>
            </w:pPr>
            <w:r>
              <w:rPr>
                <w:b/>
              </w:rPr>
              <w:lastRenderedPageBreak/>
              <w:t>Grade</w:t>
            </w:r>
          </w:p>
        </w:tc>
        <w:tc>
          <w:tcPr>
            <w:tcW w:w="1644" w:type="dxa"/>
            <w:tcBorders>
              <w:top w:val="single" w:sz="8" w:space="0" w:color="000000"/>
              <w:bottom w:val="single" w:sz="8" w:space="0" w:color="000000"/>
              <w:right w:val="single" w:sz="4" w:space="0" w:color="000000"/>
            </w:tcBorders>
          </w:tcPr>
          <w:p w14:paraId="3C2A7368" w14:textId="77777777" w:rsidR="006A449D" w:rsidRDefault="006A449D" w:rsidP="00E55FF8">
            <w:pPr>
              <w:pStyle w:val="TableParagraph"/>
              <w:spacing w:line="258" w:lineRule="exact"/>
              <w:ind w:left="333"/>
              <w:rPr>
                <w:b/>
              </w:rPr>
            </w:pPr>
            <w:r>
              <w:rPr>
                <w:b/>
              </w:rPr>
              <w:t>Range</w:t>
            </w:r>
          </w:p>
        </w:tc>
      </w:tr>
      <w:tr w:rsidR="006A449D" w14:paraId="3E504F36" w14:textId="77777777" w:rsidTr="00E55FF8">
        <w:trPr>
          <w:trHeight w:hRule="exact" w:val="266"/>
        </w:trPr>
        <w:tc>
          <w:tcPr>
            <w:tcW w:w="1051" w:type="dxa"/>
            <w:tcBorders>
              <w:top w:val="single" w:sz="8" w:space="0" w:color="000000"/>
              <w:left w:val="single" w:sz="4" w:space="0" w:color="000000"/>
            </w:tcBorders>
            <w:shd w:val="clear" w:color="auto" w:fill="C0C0C0"/>
          </w:tcPr>
          <w:p w14:paraId="0CFD9125" w14:textId="77777777" w:rsidR="006A449D" w:rsidRDefault="006A449D" w:rsidP="00E55FF8">
            <w:pPr>
              <w:pStyle w:val="TableParagraph"/>
              <w:spacing w:line="258" w:lineRule="exact"/>
              <w:ind w:right="310"/>
              <w:jc w:val="center"/>
              <w:rPr>
                <w:b/>
              </w:rPr>
            </w:pPr>
            <w:r>
              <w:rPr>
                <w:b/>
              </w:rPr>
              <w:t>A</w:t>
            </w:r>
          </w:p>
        </w:tc>
        <w:tc>
          <w:tcPr>
            <w:tcW w:w="1644" w:type="dxa"/>
            <w:tcBorders>
              <w:top w:val="single" w:sz="8" w:space="0" w:color="000000"/>
              <w:right w:val="single" w:sz="4" w:space="0" w:color="000000"/>
            </w:tcBorders>
            <w:shd w:val="clear" w:color="auto" w:fill="C0C0C0"/>
          </w:tcPr>
          <w:p w14:paraId="76B5FA4D" w14:textId="77777777" w:rsidR="006A449D" w:rsidRDefault="006A449D" w:rsidP="00E55FF8">
            <w:pPr>
              <w:pStyle w:val="TableParagraph"/>
              <w:spacing w:line="258" w:lineRule="exact"/>
              <w:ind w:left="333"/>
            </w:pPr>
            <w:r>
              <w:t>[93, 100]</w:t>
            </w:r>
          </w:p>
        </w:tc>
      </w:tr>
      <w:tr w:rsidR="006A449D" w14:paraId="0CD3D12F" w14:textId="77777777" w:rsidTr="00E55FF8">
        <w:trPr>
          <w:trHeight w:hRule="exact" w:val="259"/>
        </w:trPr>
        <w:tc>
          <w:tcPr>
            <w:tcW w:w="1051" w:type="dxa"/>
            <w:tcBorders>
              <w:left w:val="single" w:sz="4" w:space="0" w:color="000000"/>
            </w:tcBorders>
          </w:tcPr>
          <w:p w14:paraId="29FBB28B" w14:textId="77777777" w:rsidR="006A449D" w:rsidRDefault="006A449D" w:rsidP="00E55FF8">
            <w:pPr>
              <w:pStyle w:val="TableParagraph"/>
              <w:spacing w:line="258" w:lineRule="exact"/>
              <w:ind w:left="77" w:right="312"/>
              <w:jc w:val="center"/>
              <w:rPr>
                <w:b/>
              </w:rPr>
            </w:pPr>
            <w:r>
              <w:rPr>
                <w:b/>
              </w:rPr>
              <w:t>A-</w:t>
            </w:r>
          </w:p>
        </w:tc>
        <w:tc>
          <w:tcPr>
            <w:tcW w:w="1644" w:type="dxa"/>
            <w:tcBorders>
              <w:right w:val="single" w:sz="4" w:space="0" w:color="000000"/>
            </w:tcBorders>
          </w:tcPr>
          <w:p w14:paraId="37FD55DD" w14:textId="77777777" w:rsidR="006A449D" w:rsidRDefault="006A449D" w:rsidP="00E55FF8">
            <w:pPr>
              <w:pStyle w:val="TableParagraph"/>
              <w:spacing w:line="258" w:lineRule="exact"/>
              <w:ind w:left="333"/>
            </w:pPr>
            <w:r>
              <w:t>[90, 93)</w:t>
            </w:r>
          </w:p>
        </w:tc>
      </w:tr>
      <w:tr w:rsidR="006A449D" w14:paraId="2FB843BC" w14:textId="77777777" w:rsidTr="00E55FF8">
        <w:trPr>
          <w:trHeight w:hRule="exact" w:val="257"/>
        </w:trPr>
        <w:tc>
          <w:tcPr>
            <w:tcW w:w="1051" w:type="dxa"/>
            <w:tcBorders>
              <w:left w:val="single" w:sz="4" w:space="0" w:color="000000"/>
            </w:tcBorders>
            <w:shd w:val="clear" w:color="auto" w:fill="C0C0C0"/>
          </w:tcPr>
          <w:p w14:paraId="350CC002" w14:textId="77777777" w:rsidR="006A449D" w:rsidRDefault="006A449D" w:rsidP="00E55FF8">
            <w:pPr>
              <w:pStyle w:val="TableParagraph"/>
              <w:spacing w:line="258" w:lineRule="exact"/>
              <w:ind w:left="84" w:right="263"/>
              <w:jc w:val="center"/>
              <w:rPr>
                <w:b/>
              </w:rPr>
            </w:pPr>
            <w:r>
              <w:rPr>
                <w:b/>
              </w:rPr>
              <w:t>B+</w:t>
            </w:r>
          </w:p>
        </w:tc>
        <w:tc>
          <w:tcPr>
            <w:tcW w:w="1644" w:type="dxa"/>
            <w:tcBorders>
              <w:right w:val="single" w:sz="4" w:space="0" w:color="000000"/>
            </w:tcBorders>
            <w:shd w:val="clear" w:color="auto" w:fill="C0C0C0"/>
          </w:tcPr>
          <w:p w14:paraId="452ECE97" w14:textId="77777777" w:rsidR="006A449D" w:rsidRDefault="006A449D" w:rsidP="00E55FF8">
            <w:pPr>
              <w:pStyle w:val="TableParagraph"/>
              <w:spacing w:line="258" w:lineRule="exact"/>
              <w:ind w:left="333"/>
            </w:pPr>
            <w:r>
              <w:t>[87, 90)</w:t>
            </w:r>
          </w:p>
        </w:tc>
      </w:tr>
      <w:tr w:rsidR="006A449D" w14:paraId="63F5ABFF" w14:textId="77777777" w:rsidTr="00E55FF8">
        <w:trPr>
          <w:trHeight w:hRule="exact" w:val="259"/>
        </w:trPr>
        <w:tc>
          <w:tcPr>
            <w:tcW w:w="1051" w:type="dxa"/>
            <w:tcBorders>
              <w:left w:val="single" w:sz="4" w:space="0" w:color="000000"/>
            </w:tcBorders>
          </w:tcPr>
          <w:p w14:paraId="4B0B44B5" w14:textId="77777777" w:rsidR="006A449D" w:rsidRDefault="006A449D" w:rsidP="00E55FF8">
            <w:pPr>
              <w:pStyle w:val="TableParagraph"/>
              <w:spacing w:line="258" w:lineRule="exact"/>
              <w:ind w:right="310"/>
              <w:jc w:val="center"/>
              <w:rPr>
                <w:b/>
              </w:rPr>
            </w:pPr>
            <w:r>
              <w:rPr>
                <w:b/>
              </w:rPr>
              <w:t>B</w:t>
            </w:r>
          </w:p>
        </w:tc>
        <w:tc>
          <w:tcPr>
            <w:tcW w:w="1644" w:type="dxa"/>
            <w:tcBorders>
              <w:right w:val="single" w:sz="4" w:space="0" w:color="000000"/>
            </w:tcBorders>
          </w:tcPr>
          <w:p w14:paraId="0A57C38D" w14:textId="77777777" w:rsidR="006A449D" w:rsidRDefault="006A449D" w:rsidP="00E55FF8">
            <w:pPr>
              <w:pStyle w:val="TableParagraph"/>
              <w:spacing w:line="258" w:lineRule="exact"/>
              <w:ind w:left="333"/>
            </w:pPr>
            <w:r>
              <w:t>[83, 87)</w:t>
            </w:r>
          </w:p>
        </w:tc>
      </w:tr>
      <w:tr w:rsidR="006A449D" w14:paraId="2DD7AEE9" w14:textId="77777777" w:rsidTr="00E55FF8">
        <w:trPr>
          <w:trHeight w:hRule="exact" w:val="257"/>
        </w:trPr>
        <w:tc>
          <w:tcPr>
            <w:tcW w:w="1051" w:type="dxa"/>
            <w:tcBorders>
              <w:left w:val="single" w:sz="4" w:space="0" w:color="000000"/>
            </w:tcBorders>
            <w:shd w:val="clear" w:color="auto" w:fill="C0C0C0"/>
          </w:tcPr>
          <w:p w14:paraId="62D4432E" w14:textId="77777777" w:rsidR="006A449D" w:rsidRDefault="006A449D" w:rsidP="00E55FF8">
            <w:pPr>
              <w:pStyle w:val="TableParagraph"/>
              <w:ind w:left="77" w:right="312"/>
              <w:jc w:val="center"/>
              <w:rPr>
                <w:b/>
              </w:rPr>
            </w:pPr>
            <w:r>
              <w:rPr>
                <w:b/>
              </w:rPr>
              <w:t>B-</w:t>
            </w:r>
          </w:p>
        </w:tc>
        <w:tc>
          <w:tcPr>
            <w:tcW w:w="1644" w:type="dxa"/>
            <w:tcBorders>
              <w:right w:val="single" w:sz="4" w:space="0" w:color="000000"/>
            </w:tcBorders>
            <w:shd w:val="clear" w:color="auto" w:fill="C0C0C0"/>
          </w:tcPr>
          <w:p w14:paraId="04222AFC" w14:textId="77777777" w:rsidR="006A449D" w:rsidRDefault="006A449D" w:rsidP="00E55FF8">
            <w:pPr>
              <w:pStyle w:val="TableParagraph"/>
              <w:ind w:left="333"/>
            </w:pPr>
            <w:r>
              <w:t>[80, 83)</w:t>
            </w:r>
          </w:p>
        </w:tc>
      </w:tr>
      <w:tr w:rsidR="006A449D" w14:paraId="4EA43D58" w14:textId="77777777" w:rsidTr="00E55FF8">
        <w:trPr>
          <w:trHeight w:hRule="exact" w:val="259"/>
        </w:trPr>
        <w:tc>
          <w:tcPr>
            <w:tcW w:w="1051" w:type="dxa"/>
            <w:tcBorders>
              <w:left w:val="single" w:sz="4" w:space="0" w:color="000000"/>
            </w:tcBorders>
          </w:tcPr>
          <w:p w14:paraId="465DDE4F" w14:textId="77777777" w:rsidR="006A449D" w:rsidRDefault="006A449D" w:rsidP="00E55FF8">
            <w:pPr>
              <w:pStyle w:val="TableParagraph"/>
              <w:spacing w:line="258" w:lineRule="exact"/>
              <w:ind w:left="84" w:right="279"/>
              <w:jc w:val="center"/>
              <w:rPr>
                <w:b/>
              </w:rPr>
            </w:pPr>
            <w:r>
              <w:rPr>
                <w:b/>
              </w:rPr>
              <w:t>C+</w:t>
            </w:r>
          </w:p>
        </w:tc>
        <w:tc>
          <w:tcPr>
            <w:tcW w:w="1644" w:type="dxa"/>
            <w:tcBorders>
              <w:right w:val="single" w:sz="4" w:space="0" w:color="000000"/>
            </w:tcBorders>
          </w:tcPr>
          <w:p w14:paraId="1A266959" w14:textId="77777777" w:rsidR="006A449D" w:rsidRDefault="006A449D" w:rsidP="00E55FF8">
            <w:pPr>
              <w:pStyle w:val="TableParagraph"/>
              <w:spacing w:line="258" w:lineRule="exact"/>
              <w:ind w:left="333"/>
            </w:pPr>
            <w:r>
              <w:t>[77, 80)</w:t>
            </w:r>
          </w:p>
        </w:tc>
      </w:tr>
      <w:tr w:rsidR="006A449D" w14:paraId="6C65A4FA" w14:textId="77777777" w:rsidTr="00E55FF8">
        <w:trPr>
          <w:trHeight w:hRule="exact" w:val="257"/>
        </w:trPr>
        <w:tc>
          <w:tcPr>
            <w:tcW w:w="1051" w:type="dxa"/>
            <w:tcBorders>
              <w:left w:val="single" w:sz="4" w:space="0" w:color="000000"/>
            </w:tcBorders>
            <w:shd w:val="clear" w:color="auto" w:fill="C0C0C0"/>
          </w:tcPr>
          <w:p w14:paraId="0DD233C9" w14:textId="77777777" w:rsidR="006A449D" w:rsidRDefault="006A449D" w:rsidP="00E55FF8">
            <w:pPr>
              <w:pStyle w:val="TableParagraph"/>
              <w:spacing w:line="258" w:lineRule="exact"/>
              <w:ind w:right="327"/>
              <w:jc w:val="center"/>
              <w:rPr>
                <w:b/>
              </w:rPr>
            </w:pPr>
            <w:r>
              <w:rPr>
                <w:b/>
              </w:rPr>
              <w:t>C</w:t>
            </w:r>
          </w:p>
        </w:tc>
        <w:tc>
          <w:tcPr>
            <w:tcW w:w="1644" w:type="dxa"/>
            <w:tcBorders>
              <w:right w:val="single" w:sz="4" w:space="0" w:color="000000"/>
            </w:tcBorders>
            <w:shd w:val="clear" w:color="auto" w:fill="C0C0C0"/>
          </w:tcPr>
          <w:p w14:paraId="54195F30" w14:textId="77777777" w:rsidR="006A449D" w:rsidRDefault="006A449D" w:rsidP="00E55FF8">
            <w:pPr>
              <w:pStyle w:val="TableParagraph"/>
              <w:spacing w:line="258" w:lineRule="exact"/>
              <w:ind w:left="333"/>
            </w:pPr>
            <w:r>
              <w:t>[73, 77)</w:t>
            </w:r>
          </w:p>
        </w:tc>
      </w:tr>
      <w:tr w:rsidR="006A449D" w14:paraId="4B2B484C" w14:textId="77777777" w:rsidTr="00E55FF8">
        <w:trPr>
          <w:trHeight w:hRule="exact" w:val="259"/>
        </w:trPr>
        <w:tc>
          <w:tcPr>
            <w:tcW w:w="1051" w:type="dxa"/>
            <w:tcBorders>
              <w:left w:val="single" w:sz="4" w:space="0" w:color="000000"/>
            </w:tcBorders>
          </w:tcPr>
          <w:p w14:paraId="12770448" w14:textId="77777777" w:rsidR="006A449D" w:rsidRDefault="006A449D" w:rsidP="00E55FF8">
            <w:pPr>
              <w:pStyle w:val="TableParagraph"/>
              <w:spacing w:line="258" w:lineRule="exact"/>
              <w:ind w:left="60" w:right="312"/>
              <w:jc w:val="center"/>
              <w:rPr>
                <w:b/>
              </w:rPr>
            </w:pPr>
            <w:r>
              <w:rPr>
                <w:b/>
              </w:rPr>
              <w:t>C-</w:t>
            </w:r>
          </w:p>
        </w:tc>
        <w:tc>
          <w:tcPr>
            <w:tcW w:w="1644" w:type="dxa"/>
            <w:tcBorders>
              <w:right w:val="single" w:sz="4" w:space="0" w:color="000000"/>
            </w:tcBorders>
          </w:tcPr>
          <w:p w14:paraId="7AEC0290" w14:textId="77777777" w:rsidR="006A449D" w:rsidRDefault="006A449D" w:rsidP="00E55FF8">
            <w:pPr>
              <w:pStyle w:val="TableParagraph"/>
              <w:spacing w:line="258" w:lineRule="exact"/>
              <w:ind w:left="333"/>
            </w:pPr>
            <w:r>
              <w:t>[70, 73)</w:t>
            </w:r>
          </w:p>
        </w:tc>
      </w:tr>
      <w:tr w:rsidR="006A449D" w14:paraId="786AE358" w14:textId="77777777" w:rsidTr="00E55FF8">
        <w:trPr>
          <w:trHeight w:hRule="exact" w:val="257"/>
        </w:trPr>
        <w:tc>
          <w:tcPr>
            <w:tcW w:w="1051" w:type="dxa"/>
            <w:tcBorders>
              <w:left w:val="single" w:sz="4" w:space="0" w:color="000000"/>
            </w:tcBorders>
            <w:shd w:val="clear" w:color="auto" w:fill="C0C0C0"/>
          </w:tcPr>
          <w:p w14:paraId="56815A5C" w14:textId="77777777" w:rsidR="006A449D" w:rsidRDefault="006A449D" w:rsidP="00E55FF8">
            <w:pPr>
              <w:pStyle w:val="TableParagraph"/>
              <w:spacing w:line="258" w:lineRule="exact"/>
              <w:ind w:left="84" w:right="250"/>
              <w:jc w:val="center"/>
              <w:rPr>
                <w:b/>
              </w:rPr>
            </w:pPr>
            <w:r>
              <w:rPr>
                <w:b/>
              </w:rPr>
              <w:t>D+</w:t>
            </w:r>
          </w:p>
        </w:tc>
        <w:tc>
          <w:tcPr>
            <w:tcW w:w="1644" w:type="dxa"/>
            <w:tcBorders>
              <w:right w:val="single" w:sz="4" w:space="0" w:color="000000"/>
            </w:tcBorders>
            <w:shd w:val="clear" w:color="auto" w:fill="C0C0C0"/>
          </w:tcPr>
          <w:p w14:paraId="3B745197" w14:textId="77777777" w:rsidR="006A449D" w:rsidRDefault="006A449D" w:rsidP="00E55FF8">
            <w:pPr>
              <w:pStyle w:val="TableParagraph"/>
              <w:spacing w:line="258" w:lineRule="exact"/>
              <w:ind w:left="333"/>
            </w:pPr>
            <w:r>
              <w:t>[67, 70)</w:t>
            </w:r>
          </w:p>
        </w:tc>
      </w:tr>
      <w:tr w:rsidR="006A449D" w14:paraId="45B2A651" w14:textId="77777777" w:rsidTr="00E55FF8">
        <w:trPr>
          <w:trHeight w:hRule="exact" w:val="259"/>
        </w:trPr>
        <w:tc>
          <w:tcPr>
            <w:tcW w:w="1051" w:type="dxa"/>
            <w:tcBorders>
              <w:left w:val="single" w:sz="4" w:space="0" w:color="000000"/>
            </w:tcBorders>
          </w:tcPr>
          <w:p w14:paraId="37A0B0D6" w14:textId="77777777" w:rsidR="006A449D" w:rsidRDefault="006A449D" w:rsidP="00E55FF8">
            <w:pPr>
              <w:pStyle w:val="TableParagraph"/>
              <w:spacing w:line="258" w:lineRule="exact"/>
              <w:ind w:right="298"/>
              <w:jc w:val="center"/>
              <w:rPr>
                <w:b/>
              </w:rPr>
            </w:pPr>
            <w:r>
              <w:rPr>
                <w:b/>
              </w:rPr>
              <w:t>D</w:t>
            </w:r>
          </w:p>
        </w:tc>
        <w:tc>
          <w:tcPr>
            <w:tcW w:w="1644" w:type="dxa"/>
            <w:tcBorders>
              <w:right w:val="single" w:sz="4" w:space="0" w:color="000000"/>
            </w:tcBorders>
          </w:tcPr>
          <w:p w14:paraId="2AACE3FA" w14:textId="77777777" w:rsidR="006A449D" w:rsidRDefault="006A449D" w:rsidP="00E55FF8">
            <w:pPr>
              <w:pStyle w:val="TableParagraph"/>
              <w:spacing w:line="258" w:lineRule="exact"/>
              <w:ind w:left="333"/>
            </w:pPr>
            <w:r>
              <w:t>[63, 67)</w:t>
            </w:r>
          </w:p>
        </w:tc>
      </w:tr>
      <w:tr w:rsidR="006A449D" w14:paraId="1F4ABFAC" w14:textId="77777777" w:rsidTr="00E55FF8">
        <w:trPr>
          <w:trHeight w:hRule="exact" w:val="266"/>
        </w:trPr>
        <w:tc>
          <w:tcPr>
            <w:tcW w:w="1051" w:type="dxa"/>
            <w:tcBorders>
              <w:left w:val="single" w:sz="4" w:space="0" w:color="000000"/>
              <w:bottom w:val="single" w:sz="8" w:space="0" w:color="000000"/>
            </w:tcBorders>
            <w:shd w:val="clear" w:color="auto" w:fill="C0C0C0"/>
          </w:tcPr>
          <w:p w14:paraId="71A3499D" w14:textId="77777777" w:rsidR="006A449D" w:rsidRDefault="006A449D" w:rsidP="00E55FF8">
            <w:pPr>
              <w:pStyle w:val="TableParagraph"/>
              <w:spacing w:line="258" w:lineRule="exact"/>
              <w:ind w:left="84" w:right="307"/>
              <w:jc w:val="center"/>
              <w:rPr>
                <w:b/>
              </w:rPr>
            </w:pPr>
            <w:r>
              <w:rPr>
                <w:b/>
              </w:rPr>
              <w:t>D-</w:t>
            </w:r>
          </w:p>
        </w:tc>
        <w:tc>
          <w:tcPr>
            <w:tcW w:w="1644" w:type="dxa"/>
            <w:tcBorders>
              <w:bottom w:val="single" w:sz="8" w:space="0" w:color="000000"/>
              <w:right w:val="single" w:sz="4" w:space="0" w:color="000000"/>
            </w:tcBorders>
            <w:shd w:val="clear" w:color="auto" w:fill="C0C0C0"/>
          </w:tcPr>
          <w:p w14:paraId="204C0439" w14:textId="77777777" w:rsidR="006A449D" w:rsidRDefault="006A449D" w:rsidP="00E55FF8">
            <w:pPr>
              <w:pStyle w:val="TableParagraph"/>
              <w:spacing w:line="258" w:lineRule="exact"/>
              <w:ind w:left="333"/>
            </w:pPr>
            <w:r>
              <w:t>[60, 63)</w:t>
            </w:r>
          </w:p>
        </w:tc>
      </w:tr>
    </w:tbl>
    <w:p w14:paraId="11A7EF78" w14:textId="77777777" w:rsidR="006A449D" w:rsidRDefault="006A449D" w:rsidP="006A449D">
      <w:pPr>
        <w:pStyle w:val="Heading2"/>
        <w:ind w:left="0"/>
      </w:pPr>
      <w:r>
        <w:t>Grading Policy</w:t>
      </w:r>
    </w:p>
    <w:p w14:paraId="303CD304" w14:textId="5951FFC4" w:rsidR="006A449D" w:rsidRDefault="006A449D" w:rsidP="006A449D">
      <w:pPr>
        <w:spacing w:before="120"/>
        <w:ind w:right="113"/>
        <w:jc w:val="both"/>
      </w:pPr>
      <w:r>
        <w:t>Please</w:t>
      </w:r>
      <w:r>
        <w:rPr>
          <w:spacing w:val="-8"/>
        </w:rPr>
        <w:t xml:space="preserve"> </w:t>
      </w:r>
      <w:r>
        <w:t>keep</w:t>
      </w:r>
      <w:r>
        <w:rPr>
          <w:spacing w:val="-11"/>
        </w:rPr>
        <w:t xml:space="preserve"> </w:t>
      </w:r>
      <w:r>
        <w:t>in</w:t>
      </w:r>
      <w:r>
        <w:rPr>
          <w:spacing w:val="-12"/>
        </w:rPr>
        <w:t xml:space="preserve"> </w:t>
      </w:r>
      <w:r>
        <w:t>mind</w:t>
      </w:r>
      <w:r>
        <w:rPr>
          <w:spacing w:val="-9"/>
        </w:rPr>
        <w:t xml:space="preserve"> </w:t>
      </w:r>
      <w:r>
        <w:t>that</w:t>
      </w:r>
      <w:r>
        <w:rPr>
          <w:spacing w:val="-9"/>
        </w:rPr>
        <w:t xml:space="preserve"> </w:t>
      </w:r>
      <w:r>
        <w:t>this</w:t>
      </w:r>
      <w:r>
        <w:rPr>
          <w:spacing w:val="-8"/>
        </w:rPr>
        <w:t xml:space="preserve"> </w:t>
      </w:r>
      <w:r>
        <w:t>is</w:t>
      </w:r>
      <w:r>
        <w:rPr>
          <w:spacing w:val="-8"/>
        </w:rPr>
        <w:t xml:space="preserve"> </w:t>
      </w:r>
      <w:r>
        <w:t>a</w:t>
      </w:r>
      <w:r>
        <w:rPr>
          <w:spacing w:val="-11"/>
        </w:rPr>
        <w:t xml:space="preserve"> </w:t>
      </w:r>
      <w:r>
        <w:t>challenging</w:t>
      </w:r>
      <w:r>
        <w:rPr>
          <w:spacing w:val="-10"/>
        </w:rPr>
        <w:t xml:space="preserve"> </w:t>
      </w:r>
      <w:r>
        <w:t>and</w:t>
      </w:r>
      <w:r>
        <w:rPr>
          <w:spacing w:val="-9"/>
        </w:rPr>
        <w:t xml:space="preserve"> </w:t>
      </w:r>
      <w:r>
        <w:t>time</w:t>
      </w:r>
      <w:r>
        <w:rPr>
          <w:spacing w:val="-11"/>
        </w:rPr>
        <w:t>-</w:t>
      </w:r>
      <w:r>
        <w:t>consuming class</w:t>
      </w:r>
      <w:r w:rsidR="000E116D">
        <w:t xml:space="preserve">. </w:t>
      </w:r>
      <w:r>
        <w:t xml:space="preserve">You </w:t>
      </w:r>
      <w:r w:rsidR="000E116D">
        <w:t>need</w:t>
      </w:r>
      <w:r>
        <w:t xml:space="preserve"> to study hard and perform well in every class activity </w:t>
      </w:r>
      <w:proofErr w:type="gramStart"/>
      <w:r>
        <w:t>in order to</w:t>
      </w:r>
      <w:proofErr w:type="gramEnd"/>
      <w:r>
        <w:t xml:space="preserve"> deserve an A.</w:t>
      </w:r>
    </w:p>
    <w:p w14:paraId="28781E7D" w14:textId="77777777" w:rsidR="006A449D" w:rsidRDefault="006A449D" w:rsidP="006A449D">
      <w:pPr>
        <w:spacing w:before="120"/>
        <w:ind w:right="113"/>
        <w:jc w:val="both"/>
        <w:rPr>
          <w:b/>
        </w:rPr>
      </w:pPr>
      <w:r>
        <w:t xml:space="preserve">Also, keep in mind that </w:t>
      </w:r>
      <w:r>
        <w:rPr>
          <w:b/>
        </w:rPr>
        <w:t xml:space="preserve">this is a required course for ISE students. This means that you must earn, at a minimum, a C </w:t>
      </w:r>
      <w:proofErr w:type="gramStart"/>
      <w:r>
        <w:rPr>
          <w:b/>
        </w:rPr>
        <w:t>in order to</w:t>
      </w:r>
      <w:proofErr w:type="gramEnd"/>
      <w:r>
        <w:rPr>
          <w:b/>
        </w:rPr>
        <w:t xml:space="preserve"> satisfy the</w:t>
      </w:r>
      <w:r>
        <w:rPr>
          <w:b/>
          <w:spacing w:val="-31"/>
        </w:rPr>
        <w:t xml:space="preserve"> </w:t>
      </w:r>
      <w:r>
        <w:rPr>
          <w:b/>
        </w:rPr>
        <w:t>requirement.</w:t>
      </w:r>
    </w:p>
    <w:p w14:paraId="233679AE" w14:textId="77777777" w:rsidR="006A449D" w:rsidRDefault="006A449D" w:rsidP="006A449D">
      <w:pPr>
        <w:pStyle w:val="BodyText"/>
        <w:spacing w:before="120"/>
      </w:pPr>
      <w:r>
        <w:t xml:space="preserve">More information on UF grading policy may be found at: </w:t>
      </w:r>
      <w:hyperlink r:id="rId9">
        <w:r>
          <w:rPr>
            <w:color w:val="FF0000"/>
            <w:u w:val="single" w:color="FF0000"/>
          </w:rPr>
          <w:t>https://catalog.ufl.edu/ugrad/current/regulations/info/grades.aspx</w:t>
        </w:r>
      </w:hyperlink>
    </w:p>
    <w:p w14:paraId="7BE6BAA2" w14:textId="77777777" w:rsidR="006A449D" w:rsidRDefault="006A449D" w:rsidP="006A449D"/>
    <w:p w14:paraId="5D92E26B" w14:textId="77777777" w:rsidR="006A449D" w:rsidRDefault="006A449D" w:rsidP="006A449D">
      <w:pPr>
        <w:pStyle w:val="Heading2"/>
        <w:ind w:left="0"/>
      </w:pPr>
      <w:r>
        <w:t>Make-Up Policy</w:t>
      </w:r>
    </w:p>
    <w:p w14:paraId="48340333" w14:textId="4A3E0347" w:rsidR="006A449D" w:rsidRDefault="006A449D" w:rsidP="00EB12C6">
      <w:pPr>
        <w:pStyle w:val="BodyText"/>
        <w:spacing w:before="58"/>
        <w:jc w:val="both"/>
      </w:pPr>
      <w:r>
        <w:t>Excused absences require appropriate documentation.</w:t>
      </w:r>
      <w:r w:rsidR="00EB12C6">
        <w:t xml:space="preserve"> </w:t>
      </w:r>
      <w:r>
        <w:t xml:space="preserve">If you </w:t>
      </w:r>
      <w:proofErr w:type="gramStart"/>
      <w:r>
        <w:t>missed</w:t>
      </w:r>
      <w:proofErr w:type="gramEnd"/>
      <w:r>
        <w:t xml:space="preserve"> an exam due to a health problem, you </w:t>
      </w:r>
      <w:proofErr w:type="gramStart"/>
      <w:r>
        <w:t>will</w:t>
      </w:r>
      <w:proofErr w:type="gramEnd"/>
      <w:r>
        <w:t xml:space="preserve"> need to provide documentation </w:t>
      </w:r>
      <w:r w:rsidR="001E19F3">
        <w:t xml:space="preserve">that </w:t>
      </w:r>
      <w:r w:rsidR="003670F4">
        <w:t xml:space="preserve">excuses </w:t>
      </w:r>
      <w:r w:rsidR="00323BF1">
        <w:t>you</w:t>
      </w:r>
      <w:r w:rsidR="00D50FD1">
        <w:t xml:space="preserve"> from course work </w:t>
      </w:r>
      <w:r w:rsidR="00E75A0E">
        <w:t xml:space="preserve">for the day </w:t>
      </w:r>
      <w:r w:rsidR="00D50FD1">
        <w:t xml:space="preserve">of the </w:t>
      </w:r>
      <w:r>
        <w:t>exam. In case of an exam conflict, you will need to present evidence of the conflict to the instructor. Please do not ask for a make-up exam to attend a job interview.</w:t>
      </w:r>
    </w:p>
    <w:p w14:paraId="0E6B9239" w14:textId="77777777" w:rsidR="006A449D" w:rsidRDefault="006A449D" w:rsidP="006A449D">
      <w:pPr>
        <w:pStyle w:val="Heading2"/>
        <w:ind w:left="120"/>
      </w:pPr>
    </w:p>
    <w:p w14:paraId="4FD54E40" w14:textId="45F5B2FB" w:rsidR="006A449D" w:rsidRDefault="006A449D" w:rsidP="006A449D">
      <w:pPr>
        <w:pStyle w:val="Heading2"/>
        <w:ind w:left="0"/>
      </w:pPr>
      <w:r>
        <w:t>Course Schedule</w:t>
      </w:r>
    </w:p>
    <w:tbl>
      <w:tblPr>
        <w:tblpPr w:leftFromText="180" w:rightFromText="180" w:vertAnchor="text" w:horzAnchor="margin" w:tblpY="124"/>
        <w:tblW w:w="8185"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1090"/>
        <w:gridCol w:w="5565"/>
        <w:gridCol w:w="1530"/>
      </w:tblGrid>
      <w:tr w:rsidR="006C3633" w14:paraId="06FFE931" w14:textId="3664D3A8" w:rsidTr="00196957">
        <w:trPr>
          <w:trHeight w:hRule="exact" w:val="478"/>
        </w:trPr>
        <w:tc>
          <w:tcPr>
            <w:tcW w:w="1090" w:type="dxa"/>
            <w:tcBorders>
              <w:top w:val="single" w:sz="4" w:space="0" w:color="000000"/>
              <w:left w:val="single" w:sz="4" w:space="0" w:color="000000"/>
              <w:bottom w:val="single" w:sz="4" w:space="0" w:color="000000"/>
              <w:right w:val="single" w:sz="4" w:space="0" w:color="auto"/>
            </w:tcBorders>
          </w:tcPr>
          <w:p w14:paraId="7444C3B8" w14:textId="77777777" w:rsidR="006C3633" w:rsidRDefault="006C3633" w:rsidP="00DC5FB5">
            <w:pPr>
              <w:pStyle w:val="TableParagraph"/>
              <w:spacing w:before="60"/>
              <w:ind w:left="278"/>
              <w:rPr>
                <w:b/>
              </w:rPr>
            </w:pPr>
            <w:r>
              <w:rPr>
                <w:b/>
              </w:rPr>
              <w:t>Week</w:t>
            </w:r>
          </w:p>
        </w:tc>
        <w:tc>
          <w:tcPr>
            <w:tcW w:w="5565" w:type="dxa"/>
            <w:tcBorders>
              <w:top w:val="single" w:sz="4" w:space="0" w:color="000000"/>
              <w:left w:val="single" w:sz="4" w:space="0" w:color="auto"/>
              <w:bottom w:val="single" w:sz="4" w:space="0" w:color="000000"/>
              <w:right w:val="single" w:sz="4" w:space="0" w:color="000000"/>
            </w:tcBorders>
          </w:tcPr>
          <w:p w14:paraId="0D1558E4" w14:textId="77777777" w:rsidR="006C3633" w:rsidRDefault="006C3633" w:rsidP="00DC5FB5">
            <w:pPr>
              <w:pStyle w:val="TableParagraph"/>
              <w:spacing w:before="60"/>
              <w:ind w:left="160"/>
              <w:rPr>
                <w:b/>
              </w:rPr>
            </w:pPr>
            <w:r>
              <w:rPr>
                <w:b/>
              </w:rPr>
              <w:t>Topic</w:t>
            </w:r>
          </w:p>
        </w:tc>
        <w:tc>
          <w:tcPr>
            <w:tcW w:w="1530" w:type="dxa"/>
            <w:tcBorders>
              <w:top w:val="single" w:sz="4" w:space="0" w:color="000000"/>
              <w:bottom w:val="single" w:sz="4" w:space="0" w:color="000000"/>
              <w:right w:val="single" w:sz="4" w:space="0" w:color="000000"/>
            </w:tcBorders>
          </w:tcPr>
          <w:p w14:paraId="5518B417" w14:textId="5FEB1069" w:rsidR="006C3633" w:rsidRDefault="00DC5FB5" w:rsidP="00DC5FB5">
            <w:pPr>
              <w:pStyle w:val="TableParagraph"/>
              <w:spacing w:before="60"/>
              <w:ind w:left="160"/>
              <w:rPr>
                <w:b/>
              </w:rPr>
            </w:pPr>
            <w:r>
              <w:rPr>
                <w:b/>
              </w:rPr>
              <w:t>Assignment</w:t>
            </w:r>
          </w:p>
        </w:tc>
      </w:tr>
      <w:tr w:rsidR="006C3633" w14:paraId="62024E38" w14:textId="2FC1AAF3" w:rsidTr="00196957">
        <w:trPr>
          <w:trHeight w:hRule="exact" w:val="382"/>
        </w:trPr>
        <w:tc>
          <w:tcPr>
            <w:tcW w:w="1090" w:type="dxa"/>
            <w:tcBorders>
              <w:top w:val="single" w:sz="4" w:space="0" w:color="000000"/>
              <w:left w:val="single" w:sz="4" w:space="0" w:color="000000"/>
              <w:right w:val="single" w:sz="4" w:space="0" w:color="auto"/>
            </w:tcBorders>
            <w:shd w:val="clear" w:color="auto" w:fill="BEBEBE"/>
          </w:tcPr>
          <w:p w14:paraId="22A19F6B" w14:textId="77777777" w:rsidR="006C3633" w:rsidRDefault="006C3633" w:rsidP="0034207F">
            <w:pPr>
              <w:pStyle w:val="TableParagraph"/>
              <w:spacing w:before="59"/>
              <w:ind w:right="158"/>
              <w:jc w:val="right"/>
            </w:pPr>
            <w:r>
              <w:t>1</w:t>
            </w:r>
          </w:p>
        </w:tc>
        <w:tc>
          <w:tcPr>
            <w:tcW w:w="5565" w:type="dxa"/>
            <w:tcBorders>
              <w:top w:val="single" w:sz="4" w:space="0" w:color="000000"/>
              <w:left w:val="single" w:sz="4" w:space="0" w:color="auto"/>
              <w:right w:val="single" w:sz="4" w:space="0" w:color="000000"/>
            </w:tcBorders>
            <w:shd w:val="clear" w:color="auto" w:fill="BEBEBE"/>
          </w:tcPr>
          <w:p w14:paraId="2D6DA291" w14:textId="551A8AE3" w:rsidR="006C3633" w:rsidRDefault="00DE78DA" w:rsidP="0034207F">
            <w:pPr>
              <w:pStyle w:val="TableParagraph"/>
              <w:spacing w:before="59"/>
              <w:ind w:left="160"/>
            </w:pPr>
            <w:r>
              <w:t>VB .NET Programming Basics &amp; Decision Making (Branching Instructions)</w:t>
            </w:r>
          </w:p>
        </w:tc>
        <w:tc>
          <w:tcPr>
            <w:tcW w:w="1530" w:type="dxa"/>
            <w:tcBorders>
              <w:top w:val="single" w:sz="4" w:space="0" w:color="000000"/>
              <w:right w:val="single" w:sz="4" w:space="0" w:color="000000"/>
            </w:tcBorders>
            <w:shd w:val="clear" w:color="auto" w:fill="BEBEBE"/>
          </w:tcPr>
          <w:p w14:paraId="33C808E4" w14:textId="77777777" w:rsidR="006C3633" w:rsidRDefault="006C3633" w:rsidP="0034207F">
            <w:pPr>
              <w:pStyle w:val="TableParagraph"/>
              <w:spacing w:before="59"/>
              <w:ind w:left="160"/>
            </w:pPr>
          </w:p>
        </w:tc>
      </w:tr>
      <w:tr w:rsidR="00DE78DA" w14:paraId="5FE17CC9" w14:textId="1C09D9CA" w:rsidTr="00DE78DA">
        <w:trPr>
          <w:trHeight w:hRule="exact" w:val="396"/>
        </w:trPr>
        <w:tc>
          <w:tcPr>
            <w:tcW w:w="1090" w:type="dxa"/>
            <w:tcBorders>
              <w:left w:val="single" w:sz="4" w:space="0" w:color="000000"/>
              <w:right w:val="single" w:sz="4" w:space="0" w:color="auto"/>
            </w:tcBorders>
          </w:tcPr>
          <w:p w14:paraId="0D7FA75E" w14:textId="77777777" w:rsidR="00DE78DA" w:rsidRDefault="00DE78DA" w:rsidP="00DE78DA">
            <w:pPr>
              <w:pStyle w:val="TableParagraph"/>
              <w:spacing w:before="59"/>
              <w:ind w:right="158"/>
              <w:jc w:val="right"/>
            </w:pPr>
            <w:r>
              <w:t>2</w:t>
            </w:r>
          </w:p>
        </w:tc>
        <w:tc>
          <w:tcPr>
            <w:tcW w:w="5565" w:type="dxa"/>
            <w:tcBorders>
              <w:left w:val="single" w:sz="4" w:space="0" w:color="auto"/>
              <w:right w:val="single" w:sz="4" w:space="0" w:color="000000"/>
            </w:tcBorders>
          </w:tcPr>
          <w:p w14:paraId="75447FA3" w14:textId="11AA4E10" w:rsidR="00DE78DA" w:rsidRDefault="00DE78DA" w:rsidP="00DE78DA">
            <w:pPr>
              <w:pStyle w:val="TableParagraph"/>
              <w:spacing w:before="59"/>
              <w:ind w:left="160"/>
            </w:pPr>
            <w:r>
              <w:t>VB .NET Programming Basics &amp; Decision Making</w:t>
            </w:r>
          </w:p>
        </w:tc>
        <w:tc>
          <w:tcPr>
            <w:tcW w:w="1530" w:type="dxa"/>
            <w:tcBorders>
              <w:right w:val="single" w:sz="4" w:space="0" w:color="000000"/>
            </w:tcBorders>
          </w:tcPr>
          <w:p w14:paraId="40F4CE62" w14:textId="38E2E119" w:rsidR="00DE78DA" w:rsidRPr="00DC5FB5" w:rsidRDefault="00DE78DA" w:rsidP="00DE78DA">
            <w:pPr>
              <w:pStyle w:val="TableParagraph"/>
              <w:spacing w:before="59"/>
              <w:ind w:left="160"/>
              <w:jc w:val="center"/>
            </w:pPr>
            <w:r w:rsidRPr="00DC5FB5">
              <w:t>Quiz-</w:t>
            </w:r>
            <w:r>
              <w:t>1</w:t>
            </w:r>
          </w:p>
        </w:tc>
      </w:tr>
      <w:tr w:rsidR="005A5238" w14:paraId="08C5FA76" w14:textId="0A9E61B1" w:rsidTr="00196957">
        <w:trPr>
          <w:trHeight w:hRule="exact" w:val="377"/>
        </w:trPr>
        <w:tc>
          <w:tcPr>
            <w:tcW w:w="1090" w:type="dxa"/>
            <w:tcBorders>
              <w:left w:val="single" w:sz="4" w:space="0" w:color="000000"/>
              <w:right w:val="single" w:sz="4" w:space="0" w:color="auto"/>
            </w:tcBorders>
            <w:shd w:val="clear" w:color="auto" w:fill="BEBEBE"/>
          </w:tcPr>
          <w:p w14:paraId="687D0C80" w14:textId="77777777" w:rsidR="005A5238" w:rsidRDefault="005A5238" w:rsidP="005A5238">
            <w:pPr>
              <w:pStyle w:val="TableParagraph"/>
              <w:spacing w:before="59"/>
              <w:ind w:right="158"/>
              <w:jc w:val="right"/>
            </w:pPr>
            <w:r>
              <w:t>3</w:t>
            </w:r>
          </w:p>
        </w:tc>
        <w:tc>
          <w:tcPr>
            <w:tcW w:w="5565" w:type="dxa"/>
            <w:tcBorders>
              <w:left w:val="single" w:sz="4" w:space="0" w:color="auto"/>
              <w:right w:val="single" w:sz="4" w:space="0" w:color="000000"/>
            </w:tcBorders>
            <w:shd w:val="clear" w:color="auto" w:fill="BEBEBE"/>
          </w:tcPr>
          <w:p w14:paraId="20557068" w14:textId="1DDDD6E8" w:rsidR="005A5238" w:rsidRDefault="00DE78DA" w:rsidP="005A5238">
            <w:pPr>
              <w:pStyle w:val="TableParagraph"/>
              <w:spacing w:before="59"/>
              <w:ind w:left="160"/>
            </w:pPr>
            <w:r>
              <w:t>Loops</w:t>
            </w:r>
          </w:p>
        </w:tc>
        <w:tc>
          <w:tcPr>
            <w:tcW w:w="1530" w:type="dxa"/>
            <w:tcBorders>
              <w:right w:val="single" w:sz="4" w:space="0" w:color="000000"/>
            </w:tcBorders>
            <w:shd w:val="clear" w:color="auto" w:fill="BEBEBE"/>
          </w:tcPr>
          <w:p w14:paraId="79167FD7" w14:textId="6A4CD401" w:rsidR="005A5238" w:rsidRPr="00DC5FB5" w:rsidRDefault="005A5238" w:rsidP="005A5238">
            <w:pPr>
              <w:pStyle w:val="TableParagraph"/>
              <w:spacing w:before="59"/>
              <w:ind w:left="160"/>
              <w:jc w:val="center"/>
            </w:pPr>
          </w:p>
        </w:tc>
      </w:tr>
      <w:tr w:rsidR="005A5238" w14:paraId="6AF1AD22" w14:textId="6F335250" w:rsidTr="00196957">
        <w:trPr>
          <w:trHeight w:hRule="exact" w:val="379"/>
        </w:trPr>
        <w:tc>
          <w:tcPr>
            <w:tcW w:w="1090" w:type="dxa"/>
            <w:tcBorders>
              <w:left w:val="single" w:sz="4" w:space="0" w:color="000000"/>
              <w:right w:val="single" w:sz="4" w:space="0" w:color="auto"/>
            </w:tcBorders>
          </w:tcPr>
          <w:p w14:paraId="2E262895" w14:textId="77777777" w:rsidR="005A5238" w:rsidRDefault="005A5238" w:rsidP="005A5238">
            <w:pPr>
              <w:pStyle w:val="TableParagraph"/>
              <w:spacing w:before="59"/>
              <w:ind w:right="158"/>
              <w:jc w:val="right"/>
            </w:pPr>
            <w:r>
              <w:t>4</w:t>
            </w:r>
          </w:p>
        </w:tc>
        <w:tc>
          <w:tcPr>
            <w:tcW w:w="5565" w:type="dxa"/>
            <w:tcBorders>
              <w:left w:val="single" w:sz="4" w:space="0" w:color="auto"/>
              <w:right w:val="single" w:sz="4" w:space="0" w:color="000000"/>
            </w:tcBorders>
          </w:tcPr>
          <w:p w14:paraId="08EF99F3" w14:textId="1A27ED21" w:rsidR="005A5238" w:rsidRDefault="005A5238" w:rsidP="005A5238">
            <w:pPr>
              <w:pStyle w:val="TableParagraph"/>
              <w:spacing w:before="59"/>
              <w:ind w:left="160"/>
            </w:pPr>
            <w:r>
              <w:t>Loops</w:t>
            </w:r>
          </w:p>
        </w:tc>
        <w:tc>
          <w:tcPr>
            <w:tcW w:w="1530" w:type="dxa"/>
            <w:tcBorders>
              <w:right w:val="single" w:sz="4" w:space="0" w:color="000000"/>
            </w:tcBorders>
          </w:tcPr>
          <w:p w14:paraId="1EE9C6F8" w14:textId="14D6B759" w:rsidR="005A5238" w:rsidRPr="00DC5FB5" w:rsidRDefault="00695017" w:rsidP="005A5238">
            <w:pPr>
              <w:pStyle w:val="TableParagraph"/>
              <w:spacing w:before="59"/>
              <w:ind w:left="160"/>
              <w:jc w:val="center"/>
            </w:pPr>
            <w:r w:rsidRPr="00DC5FB5">
              <w:t>Quiz-</w:t>
            </w:r>
            <w:r>
              <w:t>2</w:t>
            </w:r>
          </w:p>
        </w:tc>
      </w:tr>
      <w:tr w:rsidR="005A5238" w14:paraId="2A46E209" w14:textId="0982CDF9" w:rsidTr="00196957">
        <w:trPr>
          <w:trHeight w:hRule="exact" w:val="377"/>
        </w:trPr>
        <w:tc>
          <w:tcPr>
            <w:tcW w:w="1090" w:type="dxa"/>
            <w:tcBorders>
              <w:left w:val="single" w:sz="4" w:space="0" w:color="000000"/>
              <w:right w:val="single" w:sz="4" w:space="0" w:color="auto"/>
            </w:tcBorders>
            <w:shd w:val="clear" w:color="auto" w:fill="BEBEBE"/>
          </w:tcPr>
          <w:p w14:paraId="548BD17C" w14:textId="77777777" w:rsidR="005A5238" w:rsidRDefault="005A5238" w:rsidP="005A5238">
            <w:pPr>
              <w:pStyle w:val="TableParagraph"/>
              <w:spacing w:before="59"/>
              <w:ind w:right="158"/>
              <w:jc w:val="right"/>
            </w:pPr>
            <w:r>
              <w:t>5</w:t>
            </w:r>
          </w:p>
        </w:tc>
        <w:tc>
          <w:tcPr>
            <w:tcW w:w="5565" w:type="dxa"/>
            <w:tcBorders>
              <w:left w:val="single" w:sz="4" w:space="0" w:color="auto"/>
              <w:right w:val="single" w:sz="4" w:space="0" w:color="000000"/>
            </w:tcBorders>
            <w:shd w:val="clear" w:color="auto" w:fill="BEBEBE"/>
          </w:tcPr>
          <w:p w14:paraId="12F05DB0" w14:textId="04614A18" w:rsidR="005A5238" w:rsidRPr="006C3633" w:rsidRDefault="001F1373" w:rsidP="005A5238">
            <w:pPr>
              <w:pStyle w:val="TableParagraph"/>
              <w:spacing w:before="59"/>
              <w:ind w:left="160"/>
              <w:rPr>
                <w:bCs/>
              </w:rPr>
            </w:pPr>
            <w:r>
              <w:rPr>
                <w:bCs/>
              </w:rPr>
              <w:t>Functions and Subroutines</w:t>
            </w:r>
          </w:p>
        </w:tc>
        <w:tc>
          <w:tcPr>
            <w:tcW w:w="1530" w:type="dxa"/>
            <w:tcBorders>
              <w:right w:val="single" w:sz="4" w:space="0" w:color="000000"/>
            </w:tcBorders>
            <w:shd w:val="clear" w:color="auto" w:fill="BEBEBE"/>
          </w:tcPr>
          <w:p w14:paraId="7A246D92" w14:textId="30E8793B" w:rsidR="005A5238" w:rsidRPr="00DC5FB5" w:rsidRDefault="001823B2" w:rsidP="005A5238">
            <w:pPr>
              <w:pStyle w:val="TableParagraph"/>
              <w:spacing w:before="59"/>
              <w:ind w:left="160"/>
              <w:jc w:val="center"/>
            </w:pPr>
            <w:r w:rsidRPr="00DC5FB5">
              <w:t>Exam-1</w:t>
            </w:r>
          </w:p>
        </w:tc>
      </w:tr>
      <w:tr w:rsidR="005A5238" w14:paraId="207BD8E1" w14:textId="628C6902" w:rsidTr="00196957">
        <w:trPr>
          <w:trHeight w:hRule="exact" w:val="380"/>
        </w:trPr>
        <w:tc>
          <w:tcPr>
            <w:tcW w:w="1090" w:type="dxa"/>
            <w:tcBorders>
              <w:left w:val="single" w:sz="4" w:space="0" w:color="000000"/>
              <w:right w:val="single" w:sz="4" w:space="0" w:color="auto"/>
            </w:tcBorders>
          </w:tcPr>
          <w:p w14:paraId="7C5A367A" w14:textId="77777777" w:rsidR="005A5238" w:rsidRDefault="005A5238" w:rsidP="005A5238">
            <w:pPr>
              <w:pStyle w:val="TableParagraph"/>
              <w:spacing w:before="60"/>
              <w:ind w:right="158"/>
              <w:jc w:val="right"/>
            </w:pPr>
            <w:r>
              <w:t>6</w:t>
            </w:r>
          </w:p>
        </w:tc>
        <w:tc>
          <w:tcPr>
            <w:tcW w:w="5565" w:type="dxa"/>
            <w:tcBorders>
              <w:left w:val="single" w:sz="4" w:space="0" w:color="auto"/>
              <w:right w:val="single" w:sz="4" w:space="0" w:color="000000"/>
            </w:tcBorders>
          </w:tcPr>
          <w:p w14:paraId="2BE8E3E7" w14:textId="4F643257" w:rsidR="005A5238" w:rsidRDefault="00BE46B1" w:rsidP="005A5238">
            <w:pPr>
              <w:pStyle w:val="TableParagraph"/>
              <w:spacing w:before="60"/>
              <w:ind w:left="160"/>
            </w:pPr>
            <w:r>
              <w:t>Basic Data Structures</w:t>
            </w:r>
          </w:p>
        </w:tc>
        <w:tc>
          <w:tcPr>
            <w:tcW w:w="1530" w:type="dxa"/>
            <w:tcBorders>
              <w:right w:val="single" w:sz="4" w:space="0" w:color="000000"/>
            </w:tcBorders>
          </w:tcPr>
          <w:p w14:paraId="3FA54C04" w14:textId="4D5D2D15" w:rsidR="005A5238" w:rsidRPr="00DC5FB5" w:rsidRDefault="00C27BAF" w:rsidP="005A5238">
            <w:pPr>
              <w:pStyle w:val="TableParagraph"/>
              <w:spacing w:before="60"/>
              <w:ind w:left="160"/>
              <w:jc w:val="center"/>
            </w:pPr>
            <w:r w:rsidRPr="00DC5FB5">
              <w:t>Quiz-3</w:t>
            </w:r>
          </w:p>
        </w:tc>
      </w:tr>
      <w:tr w:rsidR="00B905B6" w14:paraId="69FAFA2E" w14:textId="43620A92" w:rsidTr="00196957">
        <w:trPr>
          <w:trHeight w:hRule="exact" w:val="377"/>
        </w:trPr>
        <w:tc>
          <w:tcPr>
            <w:tcW w:w="1090" w:type="dxa"/>
            <w:tcBorders>
              <w:left w:val="single" w:sz="4" w:space="0" w:color="000000"/>
              <w:right w:val="single" w:sz="4" w:space="0" w:color="auto"/>
            </w:tcBorders>
            <w:shd w:val="clear" w:color="auto" w:fill="BEBEBE"/>
          </w:tcPr>
          <w:p w14:paraId="4A3BFFE9" w14:textId="77777777" w:rsidR="00B905B6" w:rsidRDefault="00B905B6" w:rsidP="00B905B6">
            <w:pPr>
              <w:pStyle w:val="TableParagraph"/>
              <w:spacing w:before="59"/>
              <w:ind w:right="158"/>
              <w:jc w:val="right"/>
            </w:pPr>
            <w:r>
              <w:t>7</w:t>
            </w:r>
          </w:p>
        </w:tc>
        <w:tc>
          <w:tcPr>
            <w:tcW w:w="5565" w:type="dxa"/>
            <w:tcBorders>
              <w:left w:val="single" w:sz="4" w:space="0" w:color="auto"/>
              <w:right w:val="single" w:sz="4" w:space="0" w:color="000000"/>
            </w:tcBorders>
            <w:shd w:val="clear" w:color="auto" w:fill="BEBEBE"/>
          </w:tcPr>
          <w:p w14:paraId="7AD5751E" w14:textId="0A601CCF" w:rsidR="00B905B6" w:rsidRDefault="00B905B6" w:rsidP="00B905B6">
            <w:pPr>
              <w:pStyle w:val="TableParagraph"/>
              <w:spacing w:before="59"/>
              <w:ind w:left="160"/>
            </w:pPr>
            <w:r>
              <w:t>Object Classes</w:t>
            </w:r>
          </w:p>
        </w:tc>
        <w:tc>
          <w:tcPr>
            <w:tcW w:w="1530" w:type="dxa"/>
            <w:tcBorders>
              <w:right w:val="single" w:sz="4" w:space="0" w:color="000000"/>
            </w:tcBorders>
            <w:shd w:val="clear" w:color="auto" w:fill="BEBEBE"/>
          </w:tcPr>
          <w:p w14:paraId="233C6A11" w14:textId="0F2591A8" w:rsidR="00B905B6" w:rsidRPr="00DC5FB5" w:rsidRDefault="00C27BAF" w:rsidP="00B905B6">
            <w:pPr>
              <w:pStyle w:val="TableParagraph"/>
              <w:spacing w:before="59"/>
              <w:ind w:left="160"/>
              <w:jc w:val="center"/>
            </w:pPr>
            <w:r w:rsidRPr="00DC5FB5">
              <w:t>Exam-2</w:t>
            </w:r>
          </w:p>
        </w:tc>
      </w:tr>
      <w:tr w:rsidR="00B905B6" w14:paraId="4909CC17" w14:textId="5FBDDEA6" w:rsidTr="00196957">
        <w:trPr>
          <w:trHeight w:hRule="exact" w:val="377"/>
        </w:trPr>
        <w:tc>
          <w:tcPr>
            <w:tcW w:w="1090" w:type="dxa"/>
            <w:tcBorders>
              <w:left w:val="single" w:sz="4" w:space="0" w:color="000000"/>
              <w:right w:val="single" w:sz="4" w:space="0" w:color="auto"/>
            </w:tcBorders>
          </w:tcPr>
          <w:p w14:paraId="5C5CA155" w14:textId="77777777" w:rsidR="00B905B6" w:rsidRDefault="00B905B6" w:rsidP="00B905B6">
            <w:pPr>
              <w:pStyle w:val="TableParagraph"/>
              <w:spacing w:before="59"/>
              <w:ind w:right="158"/>
              <w:jc w:val="right"/>
            </w:pPr>
            <w:r>
              <w:t>8</w:t>
            </w:r>
          </w:p>
        </w:tc>
        <w:tc>
          <w:tcPr>
            <w:tcW w:w="5565" w:type="dxa"/>
            <w:tcBorders>
              <w:left w:val="single" w:sz="4" w:space="0" w:color="auto"/>
              <w:right w:val="single" w:sz="4" w:space="0" w:color="000000"/>
            </w:tcBorders>
          </w:tcPr>
          <w:p w14:paraId="68A625EC" w14:textId="77A96669" w:rsidR="00B905B6" w:rsidRDefault="00B905B6" w:rsidP="00B905B6">
            <w:pPr>
              <w:pStyle w:val="TableParagraph"/>
              <w:spacing w:before="59"/>
              <w:ind w:left="160"/>
              <w:rPr>
                <w:b/>
              </w:rPr>
            </w:pPr>
            <w:r>
              <w:t>Object Classes</w:t>
            </w:r>
          </w:p>
        </w:tc>
        <w:tc>
          <w:tcPr>
            <w:tcW w:w="1530" w:type="dxa"/>
            <w:tcBorders>
              <w:right w:val="single" w:sz="4" w:space="0" w:color="000000"/>
            </w:tcBorders>
          </w:tcPr>
          <w:p w14:paraId="1213634B" w14:textId="4A2F2EDC" w:rsidR="00B905B6" w:rsidRPr="00DC5FB5" w:rsidRDefault="00B905B6" w:rsidP="00B905B6">
            <w:pPr>
              <w:pStyle w:val="TableParagraph"/>
              <w:spacing w:before="59"/>
              <w:ind w:left="160"/>
              <w:jc w:val="center"/>
            </w:pPr>
          </w:p>
        </w:tc>
      </w:tr>
      <w:tr w:rsidR="00B905B6" w14:paraId="3F85DE95" w14:textId="0CD4F7AF" w:rsidTr="00196957">
        <w:trPr>
          <w:trHeight w:hRule="exact" w:val="379"/>
        </w:trPr>
        <w:tc>
          <w:tcPr>
            <w:tcW w:w="1090" w:type="dxa"/>
            <w:tcBorders>
              <w:left w:val="single" w:sz="4" w:space="0" w:color="000000"/>
              <w:right w:val="single" w:sz="4" w:space="0" w:color="auto"/>
            </w:tcBorders>
            <w:shd w:val="clear" w:color="auto" w:fill="BEBEBE"/>
          </w:tcPr>
          <w:p w14:paraId="17E763C7" w14:textId="77777777" w:rsidR="00B905B6" w:rsidRDefault="00B905B6" w:rsidP="00B905B6">
            <w:pPr>
              <w:pStyle w:val="TableParagraph"/>
              <w:spacing w:before="59"/>
              <w:ind w:right="158"/>
              <w:jc w:val="right"/>
            </w:pPr>
            <w:r>
              <w:t>9</w:t>
            </w:r>
          </w:p>
        </w:tc>
        <w:tc>
          <w:tcPr>
            <w:tcW w:w="5565" w:type="dxa"/>
            <w:tcBorders>
              <w:left w:val="single" w:sz="4" w:space="0" w:color="auto"/>
              <w:right w:val="single" w:sz="4" w:space="0" w:color="000000"/>
            </w:tcBorders>
            <w:shd w:val="clear" w:color="auto" w:fill="BEBEBE"/>
          </w:tcPr>
          <w:p w14:paraId="22EB7F78" w14:textId="55C78C55" w:rsidR="00B905B6" w:rsidRDefault="00B905B6" w:rsidP="00B905B6">
            <w:pPr>
              <w:pStyle w:val="TableParagraph"/>
              <w:spacing w:before="59"/>
              <w:ind w:left="160"/>
            </w:pPr>
            <w:r>
              <w:t>Object Classes</w:t>
            </w:r>
          </w:p>
        </w:tc>
        <w:tc>
          <w:tcPr>
            <w:tcW w:w="1530" w:type="dxa"/>
            <w:tcBorders>
              <w:right w:val="single" w:sz="4" w:space="0" w:color="000000"/>
            </w:tcBorders>
            <w:shd w:val="clear" w:color="auto" w:fill="BEBEBE"/>
          </w:tcPr>
          <w:p w14:paraId="612EBA55" w14:textId="2466A69B" w:rsidR="00B905B6" w:rsidRPr="00DC5FB5" w:rsidRDefault="00C27BAF" w:rsidP="00B905B6">
            <w:pPr>
              <w:pStyle w:val="TableParagraph"/>
              <w:spacing w:before="59"/>
              <w:ind w:left="160"/>
              <w:jc w:val="center"/>
            </w:pPr>
            <w:r w:rsidRPr="00DC5FB5">
              <w:t>Quiz-4</w:t>
            </w:r>
          </w:p>
        </w:tc>
      </w:tr>
      <w:tr w:rsidR="00B905B6" w14:paraId="4386B7D0" w14:textId="58AF2CD6" w:rsidTr="00196957">
        <w:trPr>
          <w:trHeight w:hRule="exact" w:val="377"/>
        </w:trPr>
        <w:tc>
          <w:tcPr>
            <w:tcW w:w="1090" w:type="dxa"/>
            <w:tcBorders>
              <w:left w:val="single" w:sz="4" w:space="0" w:color="000000"/>
              <w:right w:val="single" w:sz="4" w:space="0" w:color="auto"/>
            </w:tcBorders>
          </w:tcPr>
          <w:p w14:paraId="0DB8D89E" w14:textId="77777777" w:rsidR="00B905B6" w:rsidRDefault="00B905B6" w:rsidP="00B905B6">
            <w:pPr>
              <w:pStyle w:val="TableParagraph"/>
              <w:spacing w:before="59"/>
              <w:ind w:right="158"/>
              <w:jc w:val="right"/>
            </w:pPr>
            <w:r>
              <w:t>10</w:t>
            </w:r>
          </w:p>
        </w:tc>
        <w:tc>
          <w:tcPr>
            <w:tcW w:w="5565" w:type="dxa"/>
            <w:tcBorders>
              <w:left w:val="single" w:sz="4" w:space="0" w:color="auto"/>
              <w:right w:val="single" w:sz="4" w:space="0" w:color="000000"/>
            </w:tcBorders>
          </w:tcPr>
          <w:p w14:paraId="27EC1CEC" w14:textId="5295F7C4" w:rsidR="00B905B6" w:rsidRPr="00C27BAF" w:rsidRDefault="00C27BAF" w:rsidP="00B905B6">
            <w:pPr>
              <w:pStyle w:val="TableParagraph"/>
              <w:spacing w:before="59"/>
              <w:ind w:left="160"/>
              <w:rPr>
                <w:i/>
                <w:iCs/>
              </w:rPr>
            </w:pPr>
            <w:r w:rsidRPr="00C27BAF">
              <w:rPr>
                <w:i/>
                <w:iCs/>
              </w:rPr>
              <w:t>Spring Break</w:t>
            </w:r>
          </w:p>
        </w:tc>
        <w:tc>
          <w:tcPr>
            <w:tcW w:w="1530" w:type="dxa"/>
            <w:tcBorders>
              <w:left w:val="single" w:sz="4" w:space="0" w:color="auto"/>
              <w:right w:val="single" w:sz="4" w:space="0" w:color="000000"/>
            </w:tcBorders>
          </w:tcPr>
          <w:p w14:paraId="53580567" w14:textId="310B952D" w:rsidR="00B905B6" w:rsidRPr="00564575" w:rsidRDefault="00B905B6" w:rsidP="00B905B6">
            <w:pPr>
              <w:pStyle w:val="TableParagraph"/>
              <w:spacing w:before="59"/>
              <w:ind w:left="160"/>
              <w:jc w:val="center"/>
            </w:pPr>
          </w:p>
        </w:tc>
      </w:tr>
      <w:tr w:rsidR="00B905B6" w14:paraId="607685CC" w14:textId="72D41D54" w:rsidTr="00196957">
        <w:trPr>
          <w:trHeight w:hRule="exact" w:val="379"/>
        </w:trPr>
        <w:tc>
          <w:tcPr>
            <w:tcW w:w="1090" w:type="dxa"/>
            <w:tcBorders>
              <w:left w:val="single" w:sz="4" w:space="0" w:color="000000"/>
              <w:right w:val="single" w:sz="4" w:space="0" w:color="auto"/>
            </w:tcBorders>
            <w:shd w:val="clear" w:color="auto" w:fill="BEBEBE"/>
          </w:tcPr>
          <w:p w14:paraId="22468C04" w14:textId="77777777" w:rsidR="00B905B6" w:rsidRDefault="00B905B6" w:rsidP="00B905B6">
            <w:pPr>
              <w:pStyle w:val="TableParagraph"/>
              <w:spacing w:before="59"/>
              <w:ind w:right="158"/>
              <w:jc w:val="right"/>
            </w:pPr>
            <w:r>
              <w:t>11</w:t>
            </w:r>
          </w:p>
        </w:tc>
        <w:tc>
          <w:tcPr>
            <w:tcW w:w="5565" w:type="dxa"/>
            <w:tcBorders>
              <w:left w:val="single" w:sz="4" w:space="0" w:color="auto"/>
              <w:right w:val="single" w:sz="4" w:space="0" w:color="000000"/>
            </w:tcBorders>
            <w:shd w:val="clear" w:color="auto" w:fill="BEBEBE"/>
          </w:tcPr>
          <w:p w14:paraId="07764D0C" w14:textId="26160CE1" w:rsidR="00B905B6" w:rsidRDefault="00B905B6" w:rsidP="00B905B6">
            <w:pPr>
              <w:pStyle w:val="TableParagraph"/>
              <w:spacing w:before="59"/>
              <w:ind w:left="160"/>
              <w:rPr>
                <w:b/>
              </w:rPr>
            </w:pPr>
            <w:r>
              <w:t>File Processing</w:t>
            </w:r>
          </w:p>
        </w:tc>
        <w:tc>
          <w:tcPr>
            <w:tcW w:w="1530" w:type="dxa"/>
            <w:tcBorders>
              <w:right w:val="single" w:sz="4" w:space="0" w:color="000000"/>
            </w:tcBorders>
            <w:shd w:val="clear" w:color="auto" w:fill="BEBEBE"/>
          </w:tcPr>
          <w:p w14:paraId="4E760258" w14:textId="1CAC75E7" w:rsidR="00B905B6" w:rsidRDefault="00B905B6" w:rsidP="00B905B6">
            <w:pPr>
              <w:pStyle w:val="TableParagraph"/>
              <w:spacing w:before="59"/>
              <w:ind w:left="160"/>
              <w:jc w:val="center"/>
            </w:pPr>
          </w:p>
        </w:tc>
      </w:tr>
      <w:tr w:rsidR="00B905B6" w14:paraId="21D8FADC" w14:textId="2044DA4A" w:rsidTr="00196957">
        <w:trPr>
          <w:trHeight w:hRule="exact" w:val="377"/>
        </w:trPr>
        <w:tc>
          <w:tcPr>
            <w:tcW w:w="1090" w:type="dxa"/>
            <w:tcBorders>
              <w:left w:val="single" w:sz="4" w:space="0" w:color="000000"/>
              <w:right w:val="single" w:sz="4" w:space="0" w:color="auto"/>
            </w:tcBorders>
          </w:tcPr>
          <w:p w14:paraId="3DF7C50B" w14:textId="77777777" w:rsidR="00B905B6" w:rsidRDefault="00B905B6" w:rsidP="00B905B6">
            <w:pPr>
              <w:pStyle w:val="TableParagraph"/>
              <w:spacing w:before="59"/>
              <w:ind w:right="158"/>
              <w:jc w:val="right"/>
            </w:pPr>
            <w:r>
              <w:t>12</w:t>
            </w:r>
          </w:p>
        </w:tc>
        <w:tc>
          <w:tcPr>
            <w:tcW w:w="5565" w:type="dxa"/>
            <w:tcBorders>
              <w:left w:val="single" w:sz="4" w:space="0" w:color="auto"/>
              <w:right w:val="single" w:sz="4" w:space="0" w:color="000000"/>
            </w:tcBorders>
          </w:tcPr>
          <w:p w14:paraId="654EF9FB" w14:textId="13F5DFF6" w:rsidR="00B905B6" w:rsidRDefault="00B905B6" w:rsidP="00B905B6">
            <w:pPr>
              <w:pStyle w:val="TableParagraph"/>
              <w:spacing w:before="59"/>
              <w:ind w:left="160"/>
            </w:pPr>
            <w:r>
              <w:t>File Processing</w:t>
            </w:r>
          </w:p>
        </w:tc>
        <w:tc>
          <w:tcPr>
            <w:tcW w:w="1530" w:type="dxa"/>
            <w:tcBorders>
              <w:right w:val="single" w:sz="4" w:space="0" w:color="000000"/>
            </w:tcBorders>
          </w:tcPr>
          <w:p w14:paraId="0C770714" w14:textId="1F33E188" w:rsidR="00B905B6" w:rsidRDefault="00C27BAF" w:rsidP="00B905B6">
            <w:pPr>
              <w:pStyle w:val="TableParagraph"/>
              <w:spacing w:before="59"/>
              <w:ind w:left="160"/>
              <w:jc w:val="center"/>
              <w:rPr>
                <w:b/>
              </w:rPr>
            </w:pPr>
            <w:r w:rsidRPr="00DC5FB5">
              <w:t>Exam-</w:t>
            </w:r>
            <w:r>
              <w:t>3</w:t>
            </w:r>
          </w:p>
        </w:tc>
      </w:tr>
      <w:tr w:rsidR="00C27BAF" w14:paraId="55C68FDD" w14:textId="4D57349A" w:rsidTr="00196957">
        <w:trPr>
          <w:trHeight w:hRule="exact" w:val="379"/>
        </w:trPr>
        <w:tc>
          <w:tcPr>
            <w:tcW w:w="1090" w:type="dxa"/>
            <w:tcBorders>
              <w:left w:val="single" w:sz="4" w:space="0" w:color="000000"/>
              <w:right w:val="single" w:sz="4" w:space="0" w:color="auto"/>
            </w:tcBorders>
            <w:shd w:val="clear" w:color="auto" w:fill="BEBEBE"/>
          </w:tcPr>
          <w:p w14:paraId="1C1C9A3F" w14:textId="77777777" w:rsidR="00C27BAF" w:rsidRDefault="00C27BAF" w:rsidP="00C27BAF">
            <w:pPr>
              <w:pStyle w:val="TableParagraph"/>
              <w:spacing w:before="59"/>
              <w:ind w:right="158"/>
              <w:jc w:val="right"/>
            </w:pPr>
            <w:r>
              <w:t>13</w:t>
            </w:r>
          </w:p>
        </w:tc>
        <w:tc>
          <w:tcPr>
            <w:tcW w:w="5565" w:type="dxa"/>
            <w:tcBorders>
              <w:left w:val="single" w:sz="4" w:space="0" w:color="auto"/>
              <w:right w:val="single" w:sz="4" w:space="0" w:color="000000"/>
            </w:tcBorders>
            <w:shd w:val="clear" w:color="auto" w:fill="BEBEBE"/>
          </w:tcPr>
          <w:p w14:paraId="105631F0" w14:textId="221B4652" w:rsidR="00C27BAF" w:rsidRDefault="00C27BAF" w:rsidP="00C27BAF">
            <w:pPr>
              <w:pStyle w:val="TableParagraph"/>
              <w:spacing w:before="59"/>
              <w:ind w:left="160"/>
            </w:pPr>
            <w:r>
              <w:t>File Processing &amp; Multi-Form Applications</w:t>
            </w:r>
          </w:p>
        </w:tc>
        <w:tc>
          <w:tcPr>
            <w:tcW w:w="1530" w:type="dxa"/>
            <w:tcBorders>
              <w:right w:val="single" w:sz="4" w:space="0" w:color="000000"/>
            </w:tcBorders>
            <w:shd w:val="clear" w:color="auto" w:fill="BEBEBE"/>
          </w:tcPr>
          <w:p w14:paraId="2589C37A" w14:textId="4CC415AB" w:rsidR="00C27BAF" w:rsidRDefault="00C27BAF" w:rsidP="00C27BAF">
            <w:pPr>
              <w:pStyle w:val="TableParagraph"/>
              <w:spacing w:before="59"/>
              <w:ind w:left="160"/>
              <w:jc w:val="center"/>
            </w:pPr>
            <w:r w:rsidRPr="00DC5FB5">
              <w:t>Quiz-</w:t>
            </w:r>
            <w:r>
              <w:t>5</w:t>
            </w:r>
          </w:p>
        </w:tc>
      </w:tr>
      <w:tr w:rsidR="00C27BAF" w14:paraId="2A35B3A1" w14:textId="1C7E85CD" w:rsidTr="00C27BAF">
        <w:trPr>
          <w:trHeight w:hRule="exact" w:val="377"/>
        </w:trPr>
        <w:tc>
          <w:tcPr>
            <w:tcW w:w="1090" w:type="dxa"/>
            <w:tcBorders>
              <w:left w:val="single" w:sz="4" w:space="0" w:color="000000"/>
              <w:right w:val="single" w:sz="4" w:space="0" w:color="auto"/>
            </w:tcBorders>
          </w:tcPr>
          <w:p w14:paraId="18B122C0" w14:textId="4AED0FE1" w:rsidR="00C27BAF" w:rsidRDefault="00C27BAF" w:rsidP="00C27BAF">
            <w:pPr>
              <w:pStyle w:val="TableParagraph"/>
              <w:spacing w:before="59"/>
              <w:ind w:right="158"/>
              <w:jc w:val="right"/>
            </w:pPr>
            <w:r>
              <w:t>14</w:t>
            </w:r>
          </w:p>
        </w:tc>
        <w:tc>
          <w:tcPr>
            <w:tcW w:w="5565" w:type="dxa"/>
            <w:tcBorders>
              <w:left w:val="single" w:sz="4" w:space="0" w:color="auto"/>
              <w:right w:val="single" w:sz="4" w:space="0" w:color="000000"/>
            </w:tcBorders>
          </w:tcPr>
          <w:p w14:paraId="5E8EE009" w14:textId="6401337E" w:rsidR="00C27BAF" w:rsidRPr="0007065F" w:rsidRDefault="00C27BAF" w:rsidP="00C27BAF">
            <w:pPr>
              <w:pStyle w:val="TableParagraph"/>
              <w:spacing w:before="59"/>
              <w:ind w:left="160"/>
              <w:rPr>
                <w:i/>
                <w:iCs/>
              </w:rPr>
            </w:pPr>
            <w:r>
              <w:t>Multi-Form Applications</w:t>
            </w:r>
          </w:p>
        </w:tc>
        <w:tc>
          <w:tcPr>
            <w:tcW w:w="1530" w:type="dxa"/>
            <w:tcBorders>
              <w:right w:val="single" w:sz="4" w:space="0" w:color="000000"/>
            </w:tcBorders>
          </w:tcPr>
          <w:p w14:paraId="3CDFC351" w14:textId="1C9056F7" w:rsidR="00C27BAF" w:rsidRDefault="00C27BAF" w:rsidP="00C27BAF">
            <w:pPr>
              <w:pStyle w:val="TableParagraph"/>
              <w:spacing w:before="59"/>
              <w:ind w:left="160"/>
              <w:jc w:val="center"/>
            </w:pPr>
          </w:p>
        </w:tc>
      </w:tr>
      <w:tr w:rsidR="00C27BAF" w14:paraId="202AD51D" w14:textId="77777777" w:rsidTr="00C27BAF">
        <w:trPr>
          <w:trHeight w:hRule="exact" w:val="377"/>
        </w:trPr>
        <w:tc>
          <w:tcPr>
            <w:tcW w:w="1090" w:type="dxa"/>
            <w:tcBorders>
              <w:left w:val="single" w:sz="4" w:space="0" w:color="000000"/>
              <w:bottom w:val="single" w:sz="4" w:space="0" w:color="auto"/>
              <w:right w:val="single" w:sz="4" w:space="0" w:color="auto"/>
            </w:tcBorders>
            <w:shd w:val="clear" w:color="auto" w:fill="BFBFBF" w:themeFill="background1" w:themeFillShade="BF"/>
          </w:tcPr>
          <w:p w14:paraId="0DFBBDD7" w14:textId="1FEE53BE" w:rsidR="00C27BAF" w:rsidRDefault="00C27BAF" w:rsidP="00C27BAF">
            <w:pPr>
              <w:pStyle w:val="TableParagraph"/>
              <w:spacing w:before="59"/>
              <w:ind w:right="158"/>
              <w:jc w:val="right"/>
            </w:pPr>
            <w:r>
              <w:t>15</w:t>
            </w:r>
          </w:p>
        </w:tc>
        <w:tc>
          <w:tcPr>
            <w:tcW w:w="5565" w:type="dxa"/>
            <w:tcBorders>
              <w:left w:val="single" w:sz="4" w:space="0" w:color="auto"/>
              <w:bottom w:val="single" w:sz="4" w:space="0" w:color="auto"/>
              <w:right w:val="single" w:sz="4" w:space="0" w:color="000000"/>
            </w:tcBorders>
            <w:shd w:val="clear" w:color="auto" w:fill="BFBFBF" w:themeFill="background1" w:themeFillShade="BF"/>
          </w:tcPr>
          <w:p w14:paraId="0DAE95C9" w14:textId="066AAE91" w:rsidR="00C27BAF" w:rsidRDefault="00C27BAF" w:rsidP="00C27BAF">
            <w:pPr>
              <w:pStyle w:val="TableParagraph"/>
              <w:spacing w:before="59"/>
              <w:ind w:left="160"/>
            </w:pPr>
            <w:r>
              <w:t>Multi-Form Applications</w:t>
            </w:r>
          </w:p>
        </w:tc>
        <w:tc>
          <w:tcPr>
            <w:tcW w:w="1530" w:type="dxa"/>
            <w:tcBorders>
              <w:bottom w:val="single" w:sz="4" w:space="0" w:color="auto"/>
              <w:right w:val="single" w:sz="4" w:space="0" w:color="000000"/>
            </w:tcBorders>
            <w:shd w:val="clear" w:color="auto" w:fill="BFBFBF" w:themeFill="background1" w:themeFillShade="BF"/>
          </w:tcPr>
          <w:p w14:paraId="7DB4E7BA" w14:textId="45B7B5D6" w:rsidR="00C27BAF" w:rsidRPr="00DC5FB5" w:rsidRDefault="00C27BAF" w:rsidP="00C27BAF">
            <w:pPr>
              <w:pStyle w:val="TableParagraph"/>
              <w:spacing w:before="59"/>
              <w:ind w:left="160"/>
              <w:jc w:val="center"/>
            </w:pPr>
            <w:r w:rsidRPr="00DC5FB5">
              <w:t>Exam-</w:t>
            </w:r>
            <w:r>
              <w:t>4</w:t>
            </w:r>
          </w:p>
        </w:tc>
      </w:tr>
    </w:tbl>
    <w:p w14:paraId="7DE020A5" w14:textId="323F1162" w:rsidR="004E13FA" w:rsidRDefault="004E13FA" w:rsidP="006A449D">
      <w:pPr>
        <w:pStyle w:val="Heading2"/>
        <w:ind w:left="0"/>
      </w:pPr>
    </w:p>
    <w:p w14:paraId="388AA1FC" w14:textId="39752208" w:rsidR="0034207F" w:rsidRDefault="0034207F" w:rsidP="006A449D">
      <w:pPr>
        <w:pStyle w:val="Heading2"/>
        <w:ind w:left="0"/>
      </w:pPr>
    </w:p>
    <w:p w14:paraId="5DA74C72" w14:textId="762C8C73" w:rsidR="0034207F" w:rsidRDefault="0034207F" w:rsidP="006A449D">
      <w:pPr>
        <w:pStyle w:val="Heading2"/>
        <w:ind w:left="0"/>
      </w:pPr>
    </w:p>
    <w:p w14:paraId="26150C38" w14:textId="10827E50" w:rsidR="0034207F" w:rsidRDefault="0034207F" w:rsidP="006A449D">
      <w:pPr>
        <w:pStyle w:val="Heading2"/>
        <w:ind w:left="0"/>
      </w:pPr>
    </w:p>
    <w:p w14:paraId="79347EDA" w14:textId="6DF36F72" w:rsidR="0034207F" w:rsidRDefault="0034207F" w:rsidP="006A449D">
      <w:pPr>
        <w:pStyle w:val="Heading2"/>
        <w:ind w:left="0"/>
      </w:pPr>
    </w:p>
    <w:p w14:paraId="2F076B2A" w14:textId="4AA702BF" w:rsidR="0034207F" w:rsidRDefault="0034207F" w:rsidP="006A449D">
      <w:pPr>
        <w:pStyle w:val="Heading2"/>
        <w:ind w:left="0"/>
      </w:pPr>
    </w:p>
    <w:p w14:paraId="04214716" w14:textId="0BB0C779" w:rsidR="0034207F" w:rsidRDefault="0034207F" w:rsidP="006A449D">
      <w:pPr>
        <w:pStyle w:val="Heading2"/>
        <w:ind w:left="0"/>
      </w:pPr>
    </w:p>
    <w:p w14:paraId="17E13471" w14:textId="35A59178" w:rsidR="0034207F" w:rsidRDefault="0034207F" w:rsidP="006A449D">
      <w:pPr>
        <w:pStyle w:val="Heading2"/>
        <w:ind w:left="0"/>
      </w:pPr>
    </w:p>
    <w:p w14:paraId="2BCA67D6" w14:textId="0EFE3BE9" w:rsidR="0034207F" w:rsidRDefault="0034207F" w:rsidP="006A449D">
      <w:pPr>
        <w:pStyle w:val="Heading2"/>
        <w:ind w:left="0"/>
      </w:pPr>
    </w:p>
    <w:p w14:paraId="4A4D11D7" w14:textId="09B247CA" w:rsidR="0034207F" w:rsidRDefault="0034207F" w:rsidP="006A449D">
      <w:pPr>
        <w:pStyle w:val="Heading2"/>
        <w:ind w:left="0"/>
      </w:pPr>
    </w:p>
    <w:p w14:paraId="1778CC54" w14:textId="104371FC" w:rsidR="0034207F" w:rsidRDefault="0034207F" w:rsidP="006A449D">
      <w:pPr>
        <w:pStyle w:val="Heading2"/>
        <w:ind w:left="0"/>
      </w:pPr>
    </w:p>
    <w:p w14:paraId="06787E42" w14:textId="579055CF" w:rsidR="0034207F" w:rsidRDefault="0034207F" w:rsidP="006A449D">
      <w:pPr>
        <w:pStyle w:val="Heading2"/>
        <w:ind w:left="0"/>
      </w:pPr>
    </w:p>
    <w:p w14:paraId="5738CA01" w14:textId="38AA601B" w:rsidR="0034207F" w:rsidRDefault="0034207F" w:rsidP="006A449D">
      <w:pPr>
        <w:pStyle w:val="Heading2"/>
        <w:ind w:left="0"/>
      </w:pPr>
    </w:p>
    <w:p w14:paraId="7B35BA2E" w14:textId="573476C3" w:rsidR="0034207F" w:rsidRDefault="0034207F" w:rsidP="006A449D">
      <w:pPr>
        <w:pStyle w:val="Heading2"/>
        <w:ind w:left="0"/>
      </w:pPr>
    </w:p>
    <w:p w14:paraId="12BD0104" w14:textId="77DCB8B0" w:rsidR="0034207F" w:rsidRDefault="0034207F" w:rsidP="006A449D">
      <w:pPr>
        <w:pStyle w:val="Heading2"/>
        <w:ind w:left="0"/>
      </w:pPr>
    </w:p>
    <w:p w14:paraId="69A627A7" w14:textId="264C2B47" w:rsidR="0034207F" w:rsidRDefault="0034207F" w:rsidP="006A449D">
      <w:pPr>
        <w:pStyle w:val="Heading2"/>
        <w:ind w:left="0"/>
      </w:pPr>
    </w:p>
    <w:p w14:paraId="53251510" w14:textId="50A5F196" w:rsidR="0034207F" w:rsidRDefault="0034207F" w:rsidP="006A449D">
      <w:pPr>
        <w:pStyle w:val="Heading2"/>
        <w:ind w:left="0"/>
      </w:pPr>
    </w:p>
    <w:p w14:paraId="0931DB1E" w14:textId="58AFB649" w:rsidR="0034207F" w:rsidRDefault="0034207F" w:rsidP="006A449D">
      <w:pPr>
        <w:pStyle w:val="Heading2"/>
        <w:ind w:left="0"/>
      </w:pPr>
    </w:p>
    <w:p w14:paraId="67F0E4AF" w14:textId="1F82096F" w:rsidR="0034207F" w:rsidRDefault="0034207F" w:rsidP="006A449D">
      <w:pPr>
        <w:pStyle w:val="Heading2"/>
        <w:ind w:left="0"/>
      </w:pPr>
    </w:p>
    <w:p w14:paraId="5AB0A477" w14:textId="45A24B76" w:rsidR="0034207F" w:rsidRDefault="0034207F" w:rsidP="006A449D">
      <w:pPr>
        <w:pStyle w:val="Heading2"/>
        <w:ind w:left="0"/>
      </w:pPr>
    </w:p>
    <w:p w14:paraId="7E35CCB9" w14:textId="70FBD3C2" w:rsidR="0034207F" w:rsidRDefault="0034207F" w:rsidP="006A449D">
      <w:pPr>
        <w:pStyle w:val="Heading2"/>
        <w:ind w:left="0"/>
      </w:pPr>
    </w:p>
    <w:p w14:paraId="07F7B1BD" w14:textId="446A67AB" w:rsidR="0034207F" w:rsidRDefault="0034207F" w:rsidP="006A449D">
      <w:pPr>
        <w:pStyle w:val="Heading2"/>
        <w:ind w:left="0"/>
      </w:pPr>
    </w:p>
    <w:p w14:paraId="4117D3F4" w14:textId="4A2B0065" w:rsidR="0034207F" w:rsidRDefault="0034207F" w:rsidP="006A449D">
      <w:pPr>
        <w:pStyle w:val="Heading2"/>
        <w:ind w:left="0"/>
      </w:pPr>
    </w:p>
    <w:p w14:paraId="6EBB0AD7" w14:textId="189BC661" w:rsidR="0034207F" w:rsidRDefault="0034207F" w:rsidP="006A449D">
      <w:pPr>
        <w:pStyle w:val="Heading2"/>
        <w:ind w:left="0"/>
      </w:pPr>
    </w:p>
    <w:p w14:paraId="2B163CD9" w14:textId="77777777" w:rsidR="0034207F" w:rsidRDefault="0034207F" w:rsidP="006A449D">
      <w:pPr>
        <w:pStyle w:val="Heading2"/>
        <w:ind w:left="0"/>
      </w:pPr>
    </w:p>
    <w:p w14:paraId="3D49D735" w14:textId="77777777" w:rsidR="004E13FA" w:rsidRDefault="004E13FA" w:rsidP="006A449D">
      <w:pPr>
        <w:pStyle w:val="Heading2"/>
        <w:ind w:left="0"/>
      </w:pPr>
    </w:p>
    <w:p w14:paraId="371E7599" w14:textId="77777777" w:rsidR="00CB5509" w:rsidRDefault="00CB5509" w:rsidP="00641DF6">
      <w:pPr>
        <w:widowControl/>
        <w:autoSpaceDE/>
        <w:autoSpaceDN/>
        <w:rPr>
          <w:rFonts w:eastAsia="Times New Roman" w:cs="Times New Roman"/>
          <w:b/>
          <w:i/>
          <w:szCs w:val="24"/>
        </w:rPr>
      </w:pPr>
    </w:p>
    <w:p w14:paraId="55A920A1" w14:textId="77777777" w:rsidR="00CB5509" w:rsidRDefault="00CB5509" w:rsidP="00641DF6">
      <w:pPr>
        <w:widowControl/>
        <w:autoSpaceDE/>
        <w:autoSpaceDN/>
        <w:rPr>
          <w:rFonts w:eastAsia="Times New Roman" w:cs="Times New Roman"/>
          <w:b/>
          <w:i/>
          <w:szCs w:val="24"/>
        </w:rPr>
      </w:pPr>
    </w:p>
    <w:p w14:paraId="73B512AF" w14:textId="77777777" w:rsidR="00CB5509" w:rsidRDefault="00CB5509" w:rsidP="00641DF6">
      <w:pPr>
        <w:widowControl/>
        <w:autoSpaceDE/>
        <w:autoSpaceDN/>
        <w:rPr>
          <w:rFonts w:eastAsia="Times New Roman" w:cs="Times New Roman"/>
          <w:b/>
          <w:i/>
          <w:szCs w:val="24"/>
        </w:rPr>
      </w:pPr>
    </w:p>
    <w:p w14:paraId="3EF10B14" w14:textId="77777777" w:rsidR="00CB5509" w:rsidRDefault="00CB5509" w:rsidP="00641DF6">
      <w:pPr>
        <w:widowControl/>
        <w:autoSpaceDE/>
        <w:autoSpaceDN/>
        <w:rPr>
          <w:rFonts w:eastAsia="Times New Roman" w:cs="Times New Roman"/>
          <w:b/>
          <w:i/>
          <w:szCs w:val="24"/>
        </w:rPr>
      </w:pPr>
    </w:p>
    <w:p w14:paraId="5C7B173C" w14:textId="77777777" w:rsidR="00CB5509" w:rsidRDefault="00CB5509" w:rsidP="00641DF6">
      <w:pPr>
        <w:widowControl/>
        <w:autoSpaceDE/>
        <w:autoSpaceDN/>
        <w:rPr>
          <w:rFonts w:eastAsia="Times New Roman" w:cs="Times New Roman"/>
          <w:b/>
          <w:i/>
          <w:szCs w:val="24"/>
        </w:rPr>
      </w:pPr>
    </w:p>
    <w:p w14:paraId="3D3AF663" w14:textId="4042C48C" w:rsidR="00CC448F" w:rsidRPr="004E3D08" w:rsidRDefault="00CC448F" w:rsidP="00641DF6">
      <w:pPr>
        <w:widowControl/>
        <w:autoSpaceDE/>
        <w:autoSpaceDN/>
        <w:rPr>
          <w:rFonts w:eastAsia="Times New Roman" w:cs="Times New Roman"/>
          <w:color w:val="000000"/>
          <w:szCs w:val="24"/>
        </w:rPr>
      </w:pPr>
      <w:r w:rsidRPr="004E3D08">
        <w:rPr>
          <w:rFonts w:eastAsia="Times New Roman" w:cs="Times New Roman"/>
          <w:b/>
          <w:i/>
          <w:szCs w:val="24"/>
        </w:rPr>
        <w:lastRenderedPageBreak/>
        <w:t>Online Course Recording</w:t>
      </w:r>
    </w:p>
    <w:p w14:paraId="3AF0A6C7" w14:textId="38DD0420" w:rsidR="00CC448F" w:rsidRDefault="00CC448F" w:rsidP="00CC448F">
      <w:pPr>
        <w:widowControl/>
        <w:autoSpaceDE/>
        <w:autoSpaceDN/>
        <w:rPr>
          <w:rFonts w:eastAsia="Times New Roman" w:cs="Times New Roman"/>
          <w:color w:val="000000"/>
          <w:szCs w:val="24"/>
        </w:rPr>
      </w:pPr>
      <w:r w:rsidRPr="004E3D08">
        <w:rPr>
          <w:rFonts w:eastAsia="Times New Roman" w:cs="Times New Roman"/>
          <w:color w:val="000000"/>
          <w:szCs w:val="24"/>
        </w:rPr>
        <w:t xml:space="preserve">Our class sessions may be audio visually recorded for students in the class to </w:t>
      </w:r>
      <w:proofErr w:type="gramStart"/>
      <w:r w:rsidRPr="004E3D08">
        <w:rPr>
          <w:rFonts w:eastAsia="Times New Roman" w:cs="Times New Roman"/>
          <w:color w:val="000000"/>
          <w:szCs w:val="24"/>
        </w:rPr>
        <w:t>refer back</w:t>
      </w:r>
      <w:proofErr w:type="gramEnd"/>
      <w:r w:rsidRPr="004E3D08">
        <w:rPr>
          <w:rFonts w:eastAsia="Times New Roman" w:cs="Times New Roman"/>
          <w:color w:val="000000"/>
          <w:szCs w:val="24"/>
        </w:rPr>
        <w:t xml:space="preserve"> and for enrolled</w:t>
      </w:r>
      <w:r>
        <w:rPr>
          <w:rFonts w:eastAsia="Times New Roman" w:cs="Times New Roman"/>
          <w:color w:val="000000"/>
          <w:szCs w:val="24"/>
        </w:rPr>
        <w:t xml:space="preserve"> </w:t>
      </w:r>
      <w:r w:rsidRPr="004E3D08">
        <w:rPr>
          <w:rFonts w:eastAsia="Times New Roman" w:cs="Times New Roman"/>
          <w:color w:val="000000"/>
          <w:szCs w:val="24"/>
        </w:rPr>
        <w:t>students who are unable to attend live. Students who participate with their camera engaged or utilize a profile image are agreeing to have their video or image recorded.  If you are unwilling to consent to have your profile or video image recorded, be sure to keep your camera off and do not use a profile image. Likewise, students who un-mute during class and participate orally are agreeing to have their voices recorded.  If you are not willing to consent to have your voice recorded during class, you will need to keep your mute button activated and communicate exclusively using the "chat" feature, which allows students to type questions and comments live. The chat will not be recorded or shared. As in all courses, unauthorized recording and unauthorized sharing of recorded materials is prohibited.</w:t>
      </w:r>
    </w:p>
    <w:p w14:paraId="11F42202" w14:textId="77777777" w:rsidR="00CC448F" w:rsidRPr="00B1564F" w:rsidRDefault="00CC448F" w:rsidP="00CC448F">
      <w:pPr>
        <w:widowControl/>
        <w:autoSpaceDE/>
        <w:autoSpaceDN/>
        <w:rPr>
          <w:rFonts w:eastAsia="Times New Roman" w:cs="Times New Roman"/>
          <w:b/>
          <w:i/>
          <w:sz w:val="18"/>
          <w:szCs w:val="20"/>
        </w:rPr>
      </w:pPr>
    </w:p>
    <w:p w14:paraId="70E05D89" w14:textId="024A6523" w:rsidR="006A449D" w:rsidRDefault="006A449D" w:rsidP="006A449D">
      <w:pPr>
        <w:pStyle w:val="Heading2"/>
        <w:ind w:left="0"/>
      </w:pPr>
      <w:r>
        <w:t>Students Requiring Accommodations</w:t>
      </w:r>
    </w:p>
    <w:p w14:paraId="6A7140C9" w14:textId="77777777" w:rsidR="006A449D" w:rsidRDefault="006A449D" w:rsidP="00CC448F">
      <w:pPr>
        <w:pStyle w:val="BodyText"/>
        <w:ind w:right="115"/>
        <w:jc w:val="both"/>
      </w:pPr>
      <w:r>
        <w:t>Students</w:t>
      </w:r>
      <w:r>
        <w:rPr>
          <w:spacing w:val="-14"/>
        </w:rPr>
        <w:t xml:space="preserve"> </w:t>
      </w:r>
      <w:r>
        <w:t>with</w:t>
      </w:r>
      <w:r>
        <w:rPr>
          <w:spacing w:val="-14"/>
        </w:rPr>
        <w:t xml:space="preserve"> </w:t>
      </w:r>
      <w:r>
        <w:t>disabilities</w:t>
      </w:r>
      <w:r>
        <w:rPr>
          <w:spacing w:val="-15"/>
        </w:rPr>
        <w:t xml:space="preserve"> </w:t>
      </w:r>
      <w:r>
        <w:t>requesting</w:t>
      </w:r>
      <w:r>
        <w:rPr>
          <w:spacing w:val="-15"/>
        </w:rPr>
        <w:t xml:space="preserve"> </w:t>
      </w:r>
      <w:r>
        <w:t>accommodations</w:t>
      </w:r>
      <w:r>
        <w:rPr>
          <w:spacing w:val="-14"/>
        </w:rPr>
        <w:t xml:space="preserve"> </w:t>
      </w:r>
      <w:r>
        <w:t>should</w:t>
      </w:r>
      <w:r>
        <w:rPr>
          <w:spacing w:val="-14"/>
        </w:rPr>
        <w:t xml:space="preserve"> </w:t>
      </w:r>
      <w:r>
        <w:t>first</w:t>
      </w:r>
      <w:r>
        <w:rPr>
          <w:spacing w:val="-14"/>
        </w:rPr>
        <w:t xml:space="preserve"> </w:t>
      </w:r>
      <w:r>
        <w:t>register</w:t>
      </w:r>
      <w:r>
        <w:rPr>
          <w:spacing w:val="-14"/>
        </w:rPr>
        <w:t xml:space="preserve"> </w:t>
      </w:r>
      <w:r>
        <w:t>with</w:t>
      </w:r>
      <w:r>
        <w:rPr>
          <w:spacing w:val="-14"/>
        </w:rPr>
        <w:t xml:space="preserve"> </w:t>
      </w:r>
      <w:r>
        <w:t>the</w:t>
      </w:r>
      <w:r>
        <w:rPr>
          <w:spacing w:val="-14"/>
        </w:rPr>
        <w:t xml:space="preserve"> </w:t>
      </w:r>
      <w:r>
        <w:t>Disability</w:t>
      </w:r>
      <w:r>
        <w:rPr>
          <w:spacing w:val="-15"/>
        </w:rPr>
        <w:t xml:space="preserve"> </w:t>
      </w:r>
      <w:r>
        <w:t>Resource</w:t>
      </w:r>
      <w:r>
        <w:rPr>
          <w:spacing w:val="-14"/>
        </w:rPr>
        <w:t xml:space="preserve"> </w:t>
      </w:r>
      <w:r>
        <w:t>Center</w:t>
      </w:r>
      <w:r>
        <w:rPr>
          <w:spacing w:val="-14"/>
        </w:rPr>
        <w:t xml:space="preserve"> </w:t>
      </w:r>
      <w:r>
        <w:t xml:space="preserve">(352- 392-8565, </w:t>
      </w:r>
      <w:r>
        <w:rPr>
          <w:color w:val="FF0000"/>
          <w:u w:val="single" w:color="FF0000"/>
        </w:rPr>
        <w:t>https:</w:t>
      </w:r>
      <w:hyperlink r:id="rId10">
        <w:r>
          <w:rPr>
            <w:color w:val="FF0000"/>
            <w:u w:val="single" w:color="FF0000"/>
          </w:rPr>
          <w:t>//w</w:t>
        </w:r>
      </w:hyperlink>
      <w:r>
        <w:rPr>
          <w:color w:val="FF0000"/>
          <w:u w:val="single" w:color="FF0000"/>
        </w:rPr>
        <w:t>ww</w:t>
      </w:r>
      <w:hyperlink r:id="rId11">
        <w:r>
          <w:rPr>
            <w:color w:val="FF0000"/>
            <w:u w:val="single" w:color="FF0000"/>
          </w:rPr>
          <w:t>.dso.ufl.edu/drc</w:t>
        </w:r>
        <w:r>
          <w:t>)</w:t>
        </w:r>
      </w:hyperlink>
      <w:r>
        <w:t xml:space="preserve"> by providing appropriate documentation. Once registered, students will receive an accommodation letter which must be presented to the instructor when requesting accommodation. Students</w:t>
      </w:r>
      <w:r>
        <w:rPr>
          <w:spacing w:val="-3"/>
        </w:rPr>
        <w:t xml:space="preserve"> </w:t>
      </w:r>
      <w:r>
        <w:t>with</w:t>
      </w:r>
      <w:r>
        <w:rPr>
          <w:spacing w:val="-4"/>
        </w:rPr>
        <w:t xml:space="preserve"> </w:t>
      </w:r>
      <w:r>
        <w:t>disabilities</w:t>
      </w:r>
      <w:r>
        <w:rPr>
          <w:spacing w:val="-6"/>
        </w:rPr>
        <w:t xml:space="preserve"> </w:t>
      </w:r>
      <w:r>
        <w:t>should</w:t>
      </w:r>
      <w:r>
        <w:rPr>
          <w:spacing w:val="-5"/>
        </w:rPr>
        <w:t xml:space="preserve"> </w:t>
      </w:r>
      <w:r>
        <w:t>follow</w:t>
      </w:r>
      <w:r>
        <w:rPr>
          <w:spacing w:val="-6"/>
        </w:rPr>
        <w:t xml:space="preserve"> </w:t>
      </w:r>
      <w:r>
        <w:t>this</w:t>
      </w:r>
      <w:r>
        <w:rPr>
          <w:spacing w:val="-3"/>
        </w:rPr>
        <w:t xml:space="preserve"> </w:t>
      </w:r>
      <w:r>
        <w:t>procedure</w:t>
      </w:r>
      <w:r>
        <w:rPr>
          <w:spacing w:val="-4"/>
        </w:rPr>
        <w:t xml:space="preserve"> </w:t>
      </w:r>
      <w:r>
        <w:t>as</w:t>
      </w:r>
      <w:r>
        <w:rPr>
          <w:spacing w:val="-3"/>
        </w:rPr>
        <w:t xml:space="preserve"> </w:t>
      </w:r>
      <w:r>
        <w:t>early</w:t>
      </w:r>
      <w:r>
        <w:rPr>
          <w:spacing w:val="-5"/>
        </w:rPr>
        <w:t xml:space="preserve"> </w:t>
      </w:r>
      <w:r>
        <w:t>as</w:t>
      </w:r>
      <w:r>
        <w:rPr>
          <w:spacing w:val="-4"/>
        </w:rPr>
        <w:t xml:space="preserve"> </w:t>
      </w:r>
      <w:r>
        <w:t>possible</w:t>
      </w:r>
      <w:r>
        <w:rPr>
          <w:spacing w:val="-4"/>
        </w:rPr>
        <w:t xml:space="preserve"> </w:t>
      </w:r>
      <w:r>
        <w:t>in</w:t>
      </w:r>
      <w:r>
        <w:rPr>
          <w:spacing w:val="-8"/>
        </w:rPr>
        <w:t xml:space="preserve"> </w:t>
      </w:r>
      <w:r>
        <w:t>the</w:t>
      </w:r>
      <w:r>
        <w:rPr>
          <w:spacing w:val="-4"/>
        </w:rPr>
        <w:t xml:space="preserve"> </w:t>
      </w:r>
      <w:r>
        <w:t>semester.</w:t>
      </w:r>
    </w:p>
    <w:p w14:paraId="15CF4E24" w14:textId="77777777" w:rsidR="006A449D" w:rsidRPr="00B1564F" w:rsidRDefault="006A449D" w:rsidP="006A449D">
      <w:pPr>
        <w:pStyle w:val="BodyText"/>
        <w:rPr>
          <w:sz w:val="18"/>
          <w:szCs w:val="18"/>
        </w:rPr>
      </w:pPr>
    </w:p>
    <w:p w14:paraId="4CF57CDD" w14:textId="77777777" w:rsidR="006A449D" w:rsidRDefault="006A449D" w:rsidP="006A449D">
      <w:pPr>
        <w:rPr>
          <w:b/>
          <w:i/>
        </w:rPr>
      </w:pPr>
      <w:r>
        <w:rPr>
          <w:b/>
          <w:i/>
        </w:rPr>
        <w:t xml:space="preserve">Course Evaluation </w:t>
      </w:r>
    </w:p>
    <w:p w14:paraId="00C41690" w14:textId="77777777" w:rsidR="006A449D" w:rsidRDefault="006A449D" w:rsidP="00782280">
      <w:pPr>
        <w:jc w:val="both"/>
        <w:rPr>
          <w:color w:val="000000"/>
        </w:rPr>
      </w:pPr>
      <w:r>
        <w:rPr>
          <w:color w:val="000000"/>
        </w:rPr>
        <w:t xml:space="preserve">Students are expected to provide professional and respectful feedback on the quality of instruction in this course by completing course evaluations online via </w:t>
      </w:r>
      <w:proofErr w:type="spellStart"/>
      <w:r>
        <w:rPr>
          <w:color w:val="000000"/>
        </w:rPr>
        <w:t>GatorEvals</w:t>
      </w:r>
      <w:proofErr w:type="spellEnd"/>
      <w:r>
        <w:rPr>
          <w:color w:val="000000"/>
        </w:rPr>
        <w:t xml:space="preserve">. Guidance on how to give feedback in a professional and respectful manner is available at </w:t>
      </w:r>
      <w:hyperlink r:id="rId12">
        <w:r>
          <w:rPr>
            <w:color w:val="0000FF"/>
            <w:u w:val="single"/>
          </w:rPr>
          <w:t>https://gatorevals.aa.ufl.edu/students/</w:t>
        </w:r>
      </w:hyperlink>
      <w:r>
        <w:rPr>
          <w:color w:val="000000"/>
        </w:rPr>
        <w:t xml:space="preserve">. Students will be notified when the evaluation period opens, and can complete evaluations through the email they receive from </w:t>
      </w:r>
      <w:proofErr w:type="spellStart"/>
      <w:r>
        <w:rPr>
          <w:color w:val="000000"/>
        </w:rPr>
        <w:t>GatorEvals</w:t>
      </w:r>
      <w:proofErr w:type="spellEnd"/>
      <w:r>
        <w:rPr>
          <w:color w:val="000000"/>
        </w:rPr>
        <w:t xml:space="preserve">, in their Canvas course menu under </w:t>
      </w:r>
      <w:proofErr w:type="spellStart"/>
      <w:r>
        <w:rPr>
          <w:color w:val="000000"/>
        </w:rPr>
        <w:t>GatorEvals</w:t>
      </w:r>
      <w:proofErr w:type="spellEnd"/>
      <w:r>
        <w:rPr>
          <w:color w:val="000000"/>
        </w:rPr>
        <w:t xml:space="preserve">, or via </w:t>
      </w:r>
      <w:hyperlink r:id="rId13">
        <w:r>
          <w:rPr>
            <w:color w:val="0000FF"/>
            <w:u w:val="single"/>
          </w:rPr>
          <w:t>https://ufl.bluera.com/ufl/</w:t>
        </w:r>
      </w:hyperlink>
      <w:r>
        <w:rPr>
          <w:color w:val="000000"/>
        </w:rPr>
        <w:t xml:space="preserve">. Summaries of course evaluation results are available to students at </w:t>
      </w:r>
      <w:hyperlink r:id="rId14">
        <w:r>
          <w:rPr>
            <w:color w:val="0000FF"/>
            <w:u w:val="single"/>
          </w:rPr>
          <w:t>https://gatorevals.aa.ufl.edu/public-results/</w:t>
        </w:r>
      </w:hyperlink>
      <w:r>
        <w:rPr>
          <w:color w:val="000000"/>
        </w:rPr>
        <w:t>.</w:t>
      </w:r>
    </w:p>
    <w:p w14:paraId="7DA2317B" w14:textId="77777777" w:rsidR="006A449D" w:rsidRPr="00CC448F" w:rsidRDefault="006A449D" w:rsidP="006A449D">
      <w:pPr>
        <w:jc w:val="both"/>
        <w:rPr>
          <w:color w:val="000000"/>
          <w:sz w:val="20"/>
          <w:szCs w:val="20"/>
        </w:rPr>
      </w:pPr>
    </w:p>
    <w:p w14:paraId="52512B1A" w14:textId="77777777" w:rsidR="006A449D" w:rsidRDefault="006A449D" w:rsidP="00116967">
      <w:pPr>
        <w:pStyle w:val="Heading2"/>
        <w:ind w:left="0"/>
      </w:pPr>
      <w:r>
        <w:t>University Honesty Policy</w:t>
      </w:r>
    </w:p>
    <w:p w14:paraId="0EEF6DB9" w14:textId="77777777" w:rsidR="006A449D" w:rsidRDefault="006A449D" w:rsidP="00B1564F">
      <w:pPr>
        <w:pStyle w:val="BodyText"/>
        <w:ind w:right="216"/>
        <w:jc w:val="both"/>
      </w:pPr>
      <w:r>
        <w:t>UF</w:t>
      </w:r>
      <w:r>
        <w:rPr>
          <w:spacing w:val="-8"/>
        </w:rPr>
        <w:t xml:space="preserve"> </w:t>
      </w:r>
      <w:r>
        <w:t>students</w:t>
      </w:r>
      <w:r>
        <w:rPr>
          <w:spacing w:val="-6"/>
        </w:rPr>
        <w:t xml:space="preserve"> </w:t>
      </w:r>
      <w:r>
        <w:t>are</w:t>
      </w:r>
      <w:r>
        <w:rPr>
          <w:spacing w:val="-9"/>
        </w:rPr>
        <w:t xml:space="preserve"> </w:t>
      </w:r>
      <w:r>
        <w:t>bound</w:t>
      </w:r>
      <w:r>
        <w:rPr>
          <w:spacing w:val="-9"/>
        </w:rPr>
        <w:t xml:space="preserve"> </w:t>
      </w:r>
      <w:r>
        <w:t>by</w:t>
      </w:r>
      <w:r>
        <w:rPr>
          <w:spacing w:val="-8"/>
        </w:rPr>
        <w:t xml:space="preserve"> </w:t>
      </w:r>
      <w:r>
        <w:t>The</w:t>
      </w:r>
      <w:r>
        <w:rPr>
          <w:spacing w:val="-8"/>
        </w:rPr>
        <w:t xml:space="preserve"> </w:t>
      </w:r>
      <w:r>
        <w:t>Honor</w:t>
      </w:r>
      <w:r>
        <w:rPr>
          <w:spacing w:val="-9"/>
        </w:rPr>
        <w:t xml:space="preserve"> </w:t>
      </w:r>
      <w:r>
        <w:t>Pledge</w:t>
      </w:r>
      <w:r>
        <w:rPr>
          <w:spacing w:val="-6"/>
        </w:rPr>
        <w:t xml:space="preserve"> </w:t>
      </w:r>
      <w:r>
        <w:t>which</w:t>
      </w:r>
      <w:r>
        <w:rPr>
          <w:spacing w:val="-9"/>
        </w:rPr>
        <w:t xml:space="preserve"> </w:t>
      </w:r>
      <w:r>
        <w:t>states,</w:t>
      </w:r>
      <w:r>
        <w:rPr>
          <w:spacing w:val="-9"/>
        </w:rPr>
        <w:t xml:space="preserve"> </w:t>
      </w:r>
      <w:r>
        <w:t>“We,</w:t>
      </w:r>
      <w:r>
        <w:rPr>
          <w:spacing w:val="-6"/>
        </w:rPr>
        <w:t xml:space="preserve"> </w:t>
      </w:r>
      <w:r>
        <w:t>the</w:t>
      </w:r>
      <w:r>
        <w:rPr>
          <w:spacing w:val="-9"/>
        </w:rPr>
        <w:t xml:space="preserve"> </w:t>
      </w:r>
      <w:r>
        <w:t>members</w:t>
      </w:r>
      <w:r>
        <w:rPr>
          <w:spacing w:val="-8"/>
        </w:rPr>
        <w:t xml:space="preserve"> </w:t>
      </w:r>
      <w:r>
        <w:t>of</w:t>
      </w:r>
      <w:r>
        <w:rPr>
          <w:spacing w:val="-6"/>
        </w:rPr>
        <w:t xml:space="preserve"> </w:t>
      </w:r>
      <w:r>
        <w:t>the</w:t>
      </w:r>
      <w:r>
        <w:rPr>
          <w:spacing w:val="-8"/>
        </w:rPr>
        <w:t xml:space="preserve"> </w:t>
      </w:r>
      <w:r>
        <w:t>University</w:t>
      </w:r>
      <w:r>
        <w:rPr>
          <w:spacing w:val="-8"/>
        </w:rPr>
        <w:t xml:space="preserve"> </w:t>
      </w:r>
      <w:r>
        <w:t>of</w:t>
      </w:r>
      <w:r>
        <w:rPr>
          <w:spacing w:val="-8"/>
        </w:rPr>
        <w:t xml:space="preserve"> </w:t>
      </w:r>
      <w:r>
        <w:t>Florida</w:t>
      </w:r>
      <w:r>
        <w:rPr>
          <w:spacing w:val="-5"/>
        </w:rPr>
        <w:t xml:space="preserve"> </w:t>
      </w:r>
      <w:r>
        <w:t>community, pledge</w:t>
      </w:r>
      <w:r>
        <w:rPr>
          <w:spacing w:val="-10"/>
        </w:rPr>
        <w:t xml:space="preserve"> </w:t>
      </w:r>
      <w:r>
        <w:t>to</w:t>
      </w:r>
      <w:r>
        <w:rPr>
          <w:spacing w:val="-10"/>
        </w:rPr>
        <w:t xml:space="preserve"> </w:t>
      </w:r>
      <w:r>
        <w:t>hold</w:t>
      </w:r>
      <w:r>
        <w:rPr>
          <w:spacing w:val="-10"/>
        </w:rPr>
        <w:t xml:space="preserve"> </w:t>
      </w:r>
      <w:r>
        <w:t>ourselves</w:t>
      </w:r>
      <w:r>
        <w:rPr>
          <w:spacing w:val="-9"/>
        </w:rPr>
        <w:t xml:space="preserve"> </w:t>
      </w:r>
      <w:r>
        <w:t>and</w:t>
      </w:r>
      <w:r>
        <w:rPr>
          <w:spacing w:val="-10"/>
        </w:rPr>
        <w:t xml:space="preserve"> </w:t>
      </w:r>
      <w:r>
        <w:t>our</w:t>
      </w:r>
      <w:r>
        <w:rPr>
          <w:spacing w:val="-10"/>
        </w:rPr>
        <w:t xml:space="preserve"> </w:t>
      </w:r>
      <w:r>
        <w:t>peers</w:t>
      </w:r>
      <w:r>
        <w:rPr>
          <w:spacing w:val="-9"/>
        </w:rPr>
        <w:t xml:space="preserve"> </w:t>
      </w:r>
      <w:r>
        <w:t>to</w:t>
      </w:r>
      <w:r>
        <w:rPr>
          <w:spacing w:val="-10"/>
        </w:rPr>
        <w:t xml:space="preserve"> </w:t>
      </w:r>
      <w:r>
        <w:t>the</w:t>
      </w:r>
      <w:r>
        <w:rPr>
          <w:spacing w:val="-9"/>
        </w:rPr>
        <w:t xml:space="preserve"> </w:t>
      </w:r>
      <w:r>
        <w:t>highest</w:t>
      </w:r>
      <w:r>
        <w:rPr>
          <w:spacing w:val="-10"/>
        </w:rPr>
        <w:t xml:space="preserve"> </w:t>
      </w:r>
      <w:r>
        <w:t>standards</w:t>
      </w:r>
      <w:r>
        <w:rPr>
          <w:spacing w:val="-9"/>
        </w:rPr>
        <w:t xml:space="preserve"> </w:t>
      </w:r>
      <w:r>
        <w:t>of</w:t>
      </w:r>
      <w:r>
        <w:rPr>
          <w:spacing w:val="-10"/>
        </w:rPr>
        <w:t xml:space="preserve"> </w:t>
      </w:r>
      <w:r>
        <w:t>honor</w:t>
      </w:r>
      <w:r>
        <w:rPr>
          <w:spacing w:val="-10"/>
        </w:rPr>
        <w:t xml:space="preserve"> </w:t>
      </w:r>
      <w:r>
        <w:t>and</w:t>
      </w:r>
      <w:r>
        <w:rPr>
          <w:spacing w:val="-11"/>
        </w:rPr>
        <w:t xml:space="preserve"> </w:t>
      </w:r>
      <w:r>
        <w:t>integrity</w:t>
      </w:r>
      <w:r>
        <w:rPr>
          <w:spacing w:val="-11"/>
        </w:rPr>
        <w:t xml:space="preserve"> </w:t>
      </w:r>
      <w:r>
        <w:t>by</w:t>
      </w:r>
      <w:r>
        <w:rPr>
          <w:spacing w:val="-11"/>
        </w:rPr>
        <w:t xml:space="preserve"> </w:t>
      </w:r>
      <w:r>
        <w:t>abiding</w:t>
      </w:r>
      <w:r>
        <w:rPr>
          <w:spacing w:val="-11"/>
        </w:rPr>
        <w:t xml:space="preserve"> </w:t>
      </w:r>
      <w:r>
        <w:t>by</w:t>
      </w:r>
      <w:r>
        <w:rPr>
          <w:spacing w:val="-11"/>
        </w:rPr>
        <w:t xml:space="preserve"> </w:t>
      </w:r>
      <w:r>
        <w:t>the</w:t>
      </w:r>
      <w:r>
        <w:rPr>
          <w:spacing w:val="-7"/>
        </w:rPr>
        <w:t xml:space="preserve"> </w:t>
      </w:r>
      <w:r>
        <w:t>Honor</w:t>
      </w:r>
      <w:r>
        <w:rPr>
          <w:spacing w:val="-10"/>
        </w:rPr>
        <w:t xml:space="preserve"> </w:t>
      </w:r>
      <w:r>
        <w:t>Code. On all work submitted for credit by students at the University of Florida, the following pledge is either required or implied: “On my honor, I have neither given nor received unauthorized aid in doing this assignment.” The Honor Code (</w:t>
      </w:r>
      <w:r>
        <w:rPr>
          <w:color w:val="FF0000"/>
          <w:u w:val="single" w:color="FF0000"/>
        </w:rPr>
        <w:t>https:</w:t>
      </w:r>
      <w:hyperlink r:id="rId15">
        <w:r>
          <w:rPr>
            <w:color w:val="FF0000"/>
            <w:u w:val="single" w:color="FF0000"/>
          </w:rPr>
          <w:t>//w</w:t>
        </w:r>
      </w:hyperlink>
      <w:r>
        <w:rPr>
          <w:color w:val="FF0000"/>
          <w:u w:val="single" w:color="FF0000"/>
        </w:rPr>
        <w:t>ww</w:t>
      </w:r>
      <w:hyperlink r:id="rId16">
        <w:r>
          <w:rPr>
            <w:color w:val="FF0000"/>
            <w:u w:val="single" w:color="FF0000"/>
          </w:rPr>
          <w:t>.dso.ufl.edu/sccr/process/student-conduct-honor-code/</w:t>
        </w:r>
        <w:r>
          <w:t>)</w:t>
        </w:r>
      </w:hyperlink>
      <w:r>
        <w:t xml:space="preserve"> specifies a number of behaviors that are in violation of this code and the possible sanctions. Furthermore, you are obligated to report any condition that facilitates</w:t>
      </w:r>
      <w:r>
        <w:rPr>
          <w:spacing w:val="-12"/>
        </w:rPr>
        <w:t xml:space="preserve"> </w:t>
      </w:r>
      <w:r>
        <w:t>academic</w:t>
      </w:r>
      <w:r>
        <w:rPr>
          <w:spacing w:val="-13"/>
        </w:rPr>
        <w:t xml:space="preserve"> </w:t>
      </w:r>
      <w:r>
        <w:t>misconduct</w:t>
      </w:r>
      <w:r>
        <w:rPr>
          <w:spacing w:val="-11"/>
        </w:rPr>
        <w:t xml:space="preserve"> </w:t>
      </w:r>
      <w:r>
        <w:t>to</w:t>
      </w:r>
      <w:r>
        <w:rPr>
          <w:spacing w:val="-13"/>
        </w:rPr>
        <w:t xml:space="preserve"> </w:t>
      </w:r>
      <w:r>
        <w:t>appropriate</w:t>
      </w:r>
      <w:r>
        <w:rPr>
          <w:spacing w:val="-11"/>
        </w:rPr>
        <w:t xml:space="preserve"> </w:t>
      </w:r>
      <w:r>
        <w:t>personnel.</w:t>
      </w:r>
      <w:r>
        <w:rPr>
          <w:spacing w:val="-11"/>
        </w:rPr>
        <w:t xml:space="preserve"> </w:t>
      </w:r>
      <w:r>
        <w:t>If</w:t>
      </w:r>
      <w:r>
        <w:rPr>
          <w:spacing w:val="-11"/>
        </w:rPr>
        <w:t xml:space="preserve"> </w:t>
      </w:r>
      <w:r>
        <w:t>you</w:t>
      </w:r>
      <w:r>
        <w:rPr>
          <w:spacing w:val="-11"/>
        </w:rPr>
        <w:t xml:space="preserve"> </w:t>
      </w:r>
      <w:r>
        <w:t>have</w:t>
      </w:r>
      <w:r>
        <w:rPr>
          <w:spacing w:val="-11"/>
        </w:rPr>
        <w:t xml:space="preserve"> </w:t>
      </w:r>
      <w:r>
        <w:t>any</w:t>
      </w:r>
      <w:r>
        <w:rPr>
          <w:spacing w:val="-13"/>
        </w:rPr>
        <w:t xml:space="preserve"> </w:t>
      </w:r>
      <w:r>
        <w:t>questions</w:t>
      </w:r>
      <w:r>
        <w:rPr>
          <w:spacing w:val="-10"/>
        </w:rPr>
        <w:t xml:space="preserve"> </w:t>
      </w:r>
      <w:r>
        <w:t>or</w:t>
      </w:r>
      <w:r>
        <w:rPr>
          <w:spacing w:val="-13"/>
        </w:rPr>
        <w:t xml:space="preserve"> </w:t>
      </w:r>
      <w:r>
        <w:t>concerns,</w:t>
      </w:r>
      <w:r>
        <w:rPr>
          <w:spacing w:val="-11"/>
        </w:rPr>
        <w:t xml:space="preserve"> </w:t>
      </w:r>
      <w:r>
        <w:t>please</w:t>
      </w:r>
      <w:r>
        <w:rPr>
          <w:spacing w:val="-16"/>
        </w:rPr>
        <w:t xml:space="preserve"> </w:t>
      </w:r>
      <w:r>
        <w:t>consult</w:t>
      </w:r>
      <w:r>
        <w:rPr>
          <w:spacing w:val="-11"/>
        </w:rPr>
        <w:t xml:space="preserve"> </w:t>
      </w:r>
      <w:r>
        <w:t>with the instructor or TAs in this</w:t>
      </w:r>
      <w:r>
        <w:rPr>
          <w:spacing w:val="-13"/>
        </w:rPr>
        <w:t xml:space="preserve"> </w:t>
      </w:r>
      <w:r>
        <w:t>class.</w:t>
      </w:r>
    </w:p>
    <w:p w14:paraId="12510D8E" w14:textId="77777777" w:rsidR="006A449D" w:rsidRPr="00CC448F" w:rsidRDefault="006A449D" w:rsidP="00782280">
      <w:pPr>
        <w:pStyle w:val="BodyText"/>
        <w:ind w:right="216"/>
        <w:jc w:val="both"/>
        <w:rPr>
          <w:sz w:val="20"/>
          <w:szCs w:val="20"/>
        </w:rPr>
      </w:pPr>
    </w:p>
    <w:p w14:paraId="4A81AEAB" w14:textId="77777777" w:rsidR="006A449D" w:rsidRDefault="006A449D" w:rsidP="006A449D">
      <w:pPr>
        <w:jc w:val="both"/>
        <w:rPr>
          <w:b/>
          <w:i/>
          <w:color w:val="000000"/>
        </w:rPr>
      </w:pPr>
      <w:r>
        <w:rPr>
          <w:b/>
          <w:i/>
          <w:color w:val="000000"/>
        </w:rPr>
        <w:t>Commitment to a Safe and Inclusive Learning Environment</w:t>
      </w:r>
    </w:p>
    <w:p w14:paraId="6C16A4CB" w14:textId="77777777" w:rsidR="006A449D" w:rsidRDefault="006A449D" w:rsidP="00CC448F">
      <w:pPr>
        <w:jc w:val="both"/>
        <w:rPr>
          <w:color w:val="000000"/>
        </w:rPr>
      </w:pPr>
      <w:r>
        <w:rPr>
          <w:color w:val="000000"/>
        </w:rPr>
        <w:t>The Herbert Wertheim College of Engineering values broad diversity within our community and is committed to individual and group empowerment, inclusion, and the elimination of discrimination.  It is expected that every person in this class will treat one another with dignity and respect regardless of gender, sexuality, disability, age, socioeconomic status, ethnicity, race, and culture.</w:t>
      </w:r>
    </w:p>
    <w:p w14:paraId="5B1BB163" w14:textId="19FE8834" w:rsidR="006A449D" w:rsidRDefault="006A449D" w:rsidP="00116967">
      <w:pPr>
        <w:spacing w:before="120"/>
        <w:jc w:val="both"/>
        <w:rPr>
          <w:color w:val="000000"/>
        </w:rPr>
      </w:pPr>
      <w:r>
        <w:rPr>
          <w:color w:val="000000"/>
        </w:rPr>
        <w:t>If you feel like your performance in class is being impacted by discrimination or harassment of any kind, please contact your instructor or any of the following:</w:t>
      </w:r>
    </w:p>
    <w:p w14:paraId="50710D10" w14:textId="77777777" w:rsidR="006A449D" w:rsidRDefault="006A449D" w:rsidP="006A449D">
      <w:pPr>
        <w:jc w:val="both"/>
        <w:rPr>
          <w:color w:val="000000"/>
        </w:rPr>
      </w:pPr>
      <w:r>
        <w:rPr>
          <w:color w:val="000000"/>
        </w:rPr>
        <w:t>• Your academic advisor or Graduate Program Coordinator</w:t>
      </w:r>
    </w:p>
    <w:p w14:paraId="1C0F0072" w14:textId="0CBE3F5F" w:rsidR="006A449D" w:rsidRDefault="006A449D" w:rsidP="006A449D">
      <w:pPr>
        <w:jc w:val="both"/>
        <w:rPr>
          <w:color w:val="0000FF"/>
          <w:u w:val="single"/>
        </w:rPr>
      </w:pPr>
      <w:r>
        <w:rPr>
          <w:color w:val="000000"/>
        </w:rPr>
        <w:t xml:space="preserve">• Robin Bielling, Director of Human Resources, 352-392-0903, </w:t>
      </w:r>
      <w:hyperlink r:id="rId17">
        <w:r>
          <w:rPr>
            <w:color w:val="0000FF"/>
            <w:u w:val="single"/>
          </w:rPr>
          <w:t>rbielling@eng.ufl.edu</w:t>
        </w:r>
      </w:hyperlink>
    </w:p>
    <w:p w14:paraId="0690E2E5" w14:textId="77777777" w:rsidR="006A449D" w:rsidRDefault="006A449D" w:rsidP="006A449D">
      <w:pPr>
        <w:jc w:val="both"/>
        <w:rPr>
          <w:color w:val="000000"/>
        </w:rPr>
      </w:pPr>
      <w:r>
        <w:rPr>
          <w:color w:val="000000"/>
        </w:rPr>
        <w:t xml:space="preserve">• Curtis Taylor, Associate Dean of Student Affairs, 352-392-2177, </w:t>
      </w:r>
      <w:hyperlink r:id="rId18">
        <w:r>
          <w:rPr>
            <w:color w:val="0000FF"/>
            <w:u w:val="single"/>
          </w:rPr>
          <w:t>taylor@eng.ufl.edu</w:t>
        </w:r>
      </w:hyperlink>
    </w:p>
    <w:p w14:paraId="7F5D179F" w14:textId="77777777" w:rsidR="006A449D" w:rsidRDefault="006A449D" w:rsidP="006A449D">
      <w:pPr>
        <w:jc w:val="both"/>
        <w:rPr>
          <w:color w:val="000000"/>
        </w:rPr>
      </w:pPr>
      <w:r>
        <w:rPr>
          <w:color w:val="000000"/>
        </w:rPr>
        <w:t xml:space="preserve">• Toshikazu Nishida, Associate Dean of Academic Affairs, 352-392-0943, </w:t>
      </w:r>
      <w:hyperlink r:id="rId19">
        <w:r>
          <w:rPr>
            <w:color w:val="0000FF"/>
            <w:u w:val="single"/>
          </w:rPr>
          <w:t>nishida@eng.ufl.edu</w:t>
        </w:r>
      </w:hyperlink>
    </w:p>
    <w:p w14:paraId="551DD615" w14:textId="3AA99E0D" w:rsidR="00E56D8D" w:rsidRDefault="00E56D8D" w:rsidP="00E56D8D">
      <w:pPr>
        <w:pBdr>
          <w:top w:val="nil"/>
          <w:left w:val="nil"/>
          <w:bottom w:val="nil"/>
          <w:right w:val="nil"/>
          <w:between w:val="nil"/>
        </w:pBdr>
        <w:jc w:val="both"/>
        <w:rPr>
          <w:b/>
          <w:i/>
          <w:color w:val="000000"/>
        </w:rPr>
      </w:pPr>
      <w:r>
        <w:rPr>
          <w:b/>
          <w:i/>
          <w:color w:val="000000"/>
        </w:rPr>
        <w:lastRenderedPageBreak/>
        <w:t>Software Use</w:t>
      </w:r>
    </w:p>
    <w:p w14:paraId="74AAB97E" w14:textId="77777777" w:rsidR="00E56D8D" w:rsidRDefault="00E56D8D" w:rsidP="00E56D8D">
      <w:pPr>
        <w:pBdr>
          <w:top w:val="nil"/>
          <w:left w:val="nil"/>
          <w:bottom w:val="nil"/>
          <w:right w:val="nil"/>
          <w:between w:val="nil"/>
        </w:pBdr>
        <w:jc w:val="both"/>
        <w:rPr>
          <w:color w:val="000000"/>
        </w:rPr>
      </w:pPr>
      <w:r>
        <w:rPr>
          <w:color w:val="000000"/>
        </w:rPr>
        <w:t xml:space="preserve">All faculty, staff, and students </w:t>
      </w:r>
      <w:proofErr w:type="gramStart"/>
      <w:r>
        <w:rPr>
          <w:color w:val="000000"/>
        </w:rPr>
        <w:t>of</w:t>
      </w:r>
      <w:proofErr w:type="gramEnd"/>
      <w:r>
        <w:rPr>
          <w:color w:val="000000"/>
        </w:rPr>
        <w:t xml:space="preserve"> the University are required and expected to obey the laws and legal agreements governing software use.  Failure to do so can lead to monetary damages and/or criminal penalties for the individual violator.  Because such violations are also against </w:t>
      </w:r>
      <w:proofErr w:type="gramStart"/>
      <w:r>
        <w:rPr>
          <w:color w:val="000000"/>
        </w:rPr>
        <w:t>University</w:t>
      </w:r>
      <w:proofErr w:type="gramEnd"/>
      <w:r>
        <w:rPr>
          <w:color w:val="000000"/>
        </w:rPr>
        <w:t xml:space="preserve"> policies and rules, disciplinary action will be taken as appropriate.  We, the members of the University of Florida community, pledge to uphold ourselves and our peers to the highest standards of honesty and integrity.</w:t>
      </w:r>
    </w:p>
    <w:p w14:paraId="39ADA19D" w14:textId="77777777" w:rsidR="00E56D8D" w:rsidRPr="00CC448F" w:rsidRDefault="00E56D8D" w:rsidP="006A449D">
      <w:pPr>
        <w:jc w:val="both"/>
        <w:rPr>
          <w:color w:val="000000"/>
          <w:sz w:val="20"/>
          <w:szCs w:val="20"/>
        </w:rPr>
      </w:pPr>
    </w:p>
    <w:p w14:paraId="460E686D" w14:textId="77777777" w:rsidR="006A449D" w:rsidRDefault="006A449D" w:rsidP="006A449D">
      <w:pPr>
        <w:pBdr>
          <w:top w:val="nil"/>
          <w:left w:val="nil"/>
          <w:bottom w:val="nil"/>
          <w:right w:val="nil"/>
          <w:between w:val="nil"/>
        </w:pBdr>
        <w:jc w:val="both"/>
        <w:rPr>
          <w:b/>
          <w:i/>
          <w:color w:val="000000"/>
        </w:rPr>
      </w:pPr>
      <w:r>
        <w:rPr>
          <w:b/>
          <w:i/>
          <w:color w:val="000000"/>
        </w:rPr>
        <w:t>Student Privacy</w:t>
      </w:r>
    </w:p>
    <w:p w14:paraId="31C8F7AA" w14:textId="77777777" w:rsidR="006A449D" w:rsidRDefault="006A449D" w:rsidP="006A449D">
      <w:pPr>
        <w:pBdr>
          <w:top w:val="nil"/>
          <w:left w:val="nil"/>
          <w:bottom w:val="nil"/>
          <w:right w:val="nil"/>
          <w:between w:val="nil"/>
        </w:pBdr>
        <w:jc w:val="both"/>
        <w:rPr>
          <w:color w:val="FF0000"/>
          <w:u w:val="single"/>
        </w:rPr>
      </w:pPr>
      <w:r>
        <w:rPr>
          <w:color w:val="000000"/>
        </w:rPr>
        <w:t xml:space="preserve">There are federal laws protecting your privacy with regards to grades earned in courses and on individual assignments.  For more information, please see:  </w:t>
      </w:r>
      <w:hyperlink r:id="rId20">
        <w:r>
          <w:rPr>
            <w:color w:val="0000FF"/>
            <w:u w:val="single"/>
          </w:rPr>
          <w:t>https://registrar.ufl.edu/ferpa.html</w:t>
        </w:r>
      </w:hyperlink>
    </w:p>
    <w:p w14:paraId="05D1F4FA" w14:textId="77777777" w:rsidR="006A449D" w:rsidRPr="00CC448F" w:rsidRDefault="006A449D" w:rsidP="006A449D">
      <w:pPr>
        <w:pStyle w:val="BodyText"/>
        <w:spacing w:before="11"/>
        <w:rPr>
          <w:sz w:val="20"/>
          <w:szCs w:val="20"/>
        </w:rPr>
      </w:pPr>
    </w:p>
    <w:p w14:paraId="62AFC17B" w14:textId="77777777" w:rsidR="006A449D" w:rsidRDefault="006A449D" w:rsidP="006A449D">
      <w:pPr>
        <w:pStyle w:val="Heading2"/>
        <w:ind w:left="0"/>
      </w:pPr>
      <w:r>
        <w:t>Campus Resources:</w:t>
      </w:r>
    </w:p>
    <w:p w14:paraId="0B9E8166" w14:textId="598C67AF" w:rsidR="006A449D" w:rsidRDefault="00B1564F" w:rsidP="006A449D">
      <w:pPr>
        <w:spacing w:before="120"/>
        <w:jc w:val="both"/>
        <w:rPr>
          <w:i/>
        </w:rPr>
      </w:pPr>
      <w:r>
        <w:rPr>
          <w:noProof/>
        </w:rPr>
        <mc:AlternateContent>
          <mc:Choice Requires="wps">
            <w:drawing>
              <wp:anchor distT="0" distB="0" distL="0" distR="0" simplePos="0" relativeHeight="251659264" behindDoc="0" locked="0" layoutInCell="1" allowOverlap="1" wp14:anchorId="43E5B241" wp14:editId="083484DE">
                <wp:simplePos x="0" y="0"/>
                <wp:positionH relativeFrom="page">
                  <wp:posOffset>924560</wp:posOffset>
                </wp:positionH>
                <wp:positionV relativeFrom="paragraph">
                  <wp:posOffset>320675</wp:posOffset>
                </wp:positionV>
                <wp:extent cx="5921375" cy="2060575"/>
                <wp:effectExtent l="0" t="0" r="22225" b="15875"/>
                <wp:wrapTopAndBottom/>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1375" cy="206057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0293DAD" w14:textId="77777777" w:rsidR="006A449D" w:rsidRDefault="006A449D" w:rsidP="006A449D">
                            <w:pPr>
                              <w:spacing w:before="19"/>
                              <w:ind w:left="108"/>
                              <w:rPr>
                                <w:b/>
                              </w:rPr>
                            </w:pPr>
                            <w:r>
                              <w:rPr>
                                <w:b/>
                              </w:rPr>
                              <w:t>U Matter, We Care:</w:t>
                            </w:r>
                          </w:p>
                          <w:p w14:paraId="492FCCC5" w14:textId="77777777" w:rsidR="006A449D" w:rsidRDefault="006A449D" w:rsidP="006A449D">
                            <w:pPr>
                              <w:pStyle w:val="BodyText"/>
                              <w:spacing w:before="2"/>
                              <w:ind w:left="108" w:right="449"/>
                            </w:pPr>
                            <w:r>
                              <w:t xml:space="preserve">If you or a friend is in distress, please contact </w:t>
                            </w:r>
                            <w:hyperlink r:id="rId21">
                              <w:r>
                                <w:rPr>
                                  <w:color w:val="FF0000"/>
                                  <w:u w:val="single" w:color="FF0000"/>
                                </w:rPr>
                                <w:t xml:space="preserve">umatter@ufl.edu </w:t>
                              </w:r>
                            </w:hyperlink>
                            <w:r>
                              <w:t>or 352 392-1575 so that a team member can reach out to the student.</w:t>
                            </w:r>
                          </w:p>
                          <w:p w14:paraId="49CF80E0" w14:textId="77777777" w:rsidR="006A449D" w:rsidRDefault="006A449D" w:rsidP="006A449D">
                            <w:pPr>
                              <w:pStyle w:val="BodyText"/>
                              <w:rPr>
                                <w:i/>
                              </w:rPr>
                            </w:pPr>
                          </w:p>
                          <w:p w14:paraId="388FFB66" w14:textId="77777777" w:rsidR="006A449D" w:rsidRDefault="006A449D" w:rsidP="006A449D">
                            <w:pPr>
                              <w:ind w:left="108" w:right="544"/>
                            </w:pPr>
                            <w:r>
                              <w:rPr>
                                <w:b/>
                              </w:rPr>
                              <w:t xml:space="preserve">Counseling and Wellness Center: </w:t>
                            </w:r>
                            <w:hyperlink r:id="rId22">
                              <w:r>
                                <w:rPr>
                                  <w:color w:val="FF0000"/>
                                  <w:u w:val="single" w:color="FF0000"/>
                                </w:rPr>
                                <w:t>http://www.counseling.ufl.edu/cwc</w:t>
                              </w:r>
                              <w:r>
                                <w:rPr>
                                  <w:color w:val="0000FF"/>
                                </w:rPr>
                                <w:t>,</w:t>
                              </w:r>
                            </w:hyperlink>
                            <w:r>
                              <w:rPr>
                                <w:color w:val="0000FF"/>
                              </w:rPr>
                              <w:t xml:space="preserve"> </w:t>
                            </w:r>
                            <w:r>
                              <w:t>and 392-1575; and the University Police Department: 392-1111 or 9-1-1 for emergencies.</w:t>
                            </w:r>
                          </w:p>
                          <w:p w14:paraId="06AC52B9" w14:textId="77777777" w:rsidR="006A449D" w:rsidRDefault="006A449D" w:rsidP="006A449D">
                            <w:pPr>
                              <w:pStyle w:val="BodyText"/>
                              <w:spacing w:before="11"/>
                              <w:rPr>
                                <w:i/>
                                <w:sz w:val="21"/>
                              </w:rPr>
                            </w:pPr>
                          </w:p>
                          <w:p w14:paraId="1BEE2E71" w14:textId="77777777" w:rsidR="006A449D" w:rsidRDefault="006A449D" w:rsidP="006A449D">
                            <w:pPr>
                              <w:spacing w:line="257" w:lineRule="exact"/>
                              <w:ind w:left="108"/>
                              <w:rPr>
                                <w:b/>
                              </w:rPr>
                            </w:pPr>
                            <w:r>
                              <w:rPr>
                                <w:b/>
                              </w:rPr>
                              <w:t>Sexual Assault Recovery Services (SARS)</w:t>
                            </w:r>
                          </w:p>
                          <w:p w14:paraId="1B787779" w14:textId="77777777" w:rsidR="006A449D" w:rsidRDefault="006A449D" w:rsidP="006A449D">
                            <w:pPr>
                              <w:pStyle w:val="BodyText"/>
                              <w:spacing w:line="257" w:lineRule="exact"/>
                              <w:ind w:left="108"/>
                            </w:pPr>
                            <w:r>
                              <w:t>Student Health Care Center, 392-1161.</w:t>
                            </w:r>
                          </w:p>
                          <w:p w14:paraId="778C2F4D" w14:textId="77777777" w:rsidR="006A449D" w:rsidRDefault="006A449D" w:rsidP="006A449D">
                            <w:pPr>
                              <w:pStyle w:val="BodyText"/>
                              <w:rPr>
                                <w:i/>
                              </w:rPr>
                            </w:pPr>
                          </w:p>
                          <w:p w14:paraId="57FF8EB6" w14:textId="7A72915E" w:rsidR="006A449D" w:rsidRDefault="006A449D" w:rsidP="006A449D">
                            <w:pPr>
                              <w:spacing w:before="1"/>
                              <w:ind w:left="108"/>
                            </w:pPr>
                            <w:r>
                              <w:rPr>
                                <w:b/>
                              </w:rPr>
                              <w:t xml:space="preserve">University Police Department </w:t>
                            </w:r>
                            <w:r>
                              <w:t xml:space="preserve">at 392-1111 (or 9-1-1 for emergencies), or </w:t>
                            </w:r>
                            <w:r w:rsidR="00B1564F">
                              <w:t xml:space="preserve"> </w:t>
                            </w:r>
                            <w:hyperlink r:id="rId23" w:history="1">
                              <w:r w:rsidR="00B1564F" w:rsidRPr="00C95EC1">
                                <w:rPr>
                                  <w:rStyle w:val="Hyperlink"/>
                                  <w:color w:val="FF0000"/>
                                </w:rPr>
                                <w:t>http://www.police.ufl.edu/</w:t>
                              </w:r>
                            </w:hyperlink>
                            <w:r w:rsidR="00B1564F" w:rsidRPr="00C95EC1">
                              <w:rPr>
                                <w:color w:val="FF0000"/>
                                <w:u w:val="single"/>
                              </w:rPr>
                              <w:t>.</w:t>
                            </w:r>
                            <w:r w:rsidR="00B1564F">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3E5B241" id="_x0000_t202" coordsize="21600,21600" o:spt="202" path="m,l,21600r21600,l21600,xe">
                <v:stroke joinstyle="miter"/>
                <v:path gradientshapeok="t" o:connecttype="rect"/>
              </v:shapetype>
              <v:shape id="Text Box 4" o:spid="_x0000_s1026" type="#_x0000_t202" style="position:absolute;left:0;text-align:left;margin-left:72.8pt;margin-top:25.25pt;width:466.25pt;height:162.25pt;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" filled="f" strokeweight=".48pt">
                <v:textbox inset="0,0,0,0">
                  <w:txbxContent>
                    <w:p w14:paraId="00293DAD" w14:textId="77777777" w:rsidR="006A449D" w:rsidRDefault="006A449D" w:rsidP="006A449D">
                      <w:pPr>
                        <w:spacing w:before="19"/>
                        <w:ind w:left="108"/>
                        <w:rPr>
                          <w:b/>
                        </w:rPr>
                      </w:pPr>
                      <w:r>
                        <w:rPr>
                          <w:b/>
                        </w:rPr>
                        <w:t>U Matter, We Care:</w:t>
                      </w:r>
                    </w:p>
                    <w:p w14:paraId="492FCCC5" w14:textId="77777777" w:rsidR="006A449D" w:rsidRDefault="006A449D" w:rsidP="006A449D">
                      <w:pPr>
                        <w:pStyle w:val="BodyText"/>
                        <w:spacing w:before="2"/>
                        <w:ind w:left="108" w:right="449"/>
                      </w:pPr>
                      <w:r>
                        <w:t xml:space="preserve">If you or a friend is in distress, please contact </w:t>
                      </w:r>
                      <w:hyperlink r:id="rId24">
                        <w:r>
                          <w:rPr>
                            <w:color w:val="FF0000"/>
                            <w:u w:val="single" w:color="FF0000"/>
                          </w:rPr>
                          <w:t xml:space="preserve">umatter@ufl.edu </w:t>
                        </w:r>
                      </w:hyperlink>
                      <w:r>
                        <w:t>or 352 392-1575 so that a team member can reach out to the student.</w:t>
                      </w:r>
                    </w:p>
                    <w:p w14:paraId="49CF80E0" w14:textId="77777777" w:rsidR="006A449D" w:rsidRDefault="006A449D" w:rsidP="006A449D">
                      <w:pPr>
                        <w:pStyle w:val="BodyText"/>
                        <w:rPr>
                          <w:i/>
                        </w:rPr>
                      </w:pPr>
                    </w:p>
                    <w:p w14:paraId="388FFB66" w14:textId="77777777" w:rsidR="006A449D" w:rsidRDefault="006A449D" w:rsidP="006A449D">
                      <w:pPr>
                        <w:ind w:left="108" w:right="544"/>
                      </w:pPr>
                      <w:r>
                        <w:rPr>
                          <w:b/>
                        </w:rPr>
                        <w:t xml:space="preserve">Counseling and Wellness Center: </w:t>
                      </w:r>
                      <w:hyperlink r:id="rId25">
                        <w:r>
                          <w:rPr>
                            <w:color w:val="FF0000"/>
                            <w:u w:val="single" w:color="FF0000"/>
                          </w:rPr>
                          <w:t>http://www.counseling.ufl.edu/cwc</w:t>
                        </w:r>
                        <w:r>
                          <w:rPr>
                            <w:color w:val="0000FF"/>
                          </w:rPr>
                          <w:t>,</w:t>
                        </w:r>
                      </w:hyperlink>
                      <w:r>
                        <w:rPr>
                          <w:color w:val="0000FF"/>
                        </w:rPr>
                        <w:t xml:space="preserve"> </w:t>
                      </w:r>
                      <w:r>
                        <w:t>and 392-1575; and the University Police Department: 392-1111 or 9-1-1 for emergencies.</w:t>
                      </w:r>
                    </w:p>
                    <w:p w14:paraId="06AC52B9" w14:textId="77777777" w:rsidR="006A449D" w:rsidRDefault="006A449D" w:rsidP="006A449D">
                      <w:pPr>
                        <w:pStyle w:val="BodyText"/>
                        <w:spacing w:before="11"/>
                        <w:rPr>
                          <w:i/>
                          <w:sz w:val="21"/>
                        </w:rPr>
                      </w:pPr>
                    </w:p>
                    <w:p w14:paraId="1BEE2E71" w14:textId="77777777" w:rsidR="006A449D" w:rsidRDefault="006A449D" w:rsidP="006A449D">
                      <w:pPr>
                        <w:spacing w:line="257" w:lineRule="exact"/>
                        <w:ind w:left="108"/>
                        <w:rPr>
                          <w:b/>
                        </w:rPr>
                      </w:pPr>
                      <w:r>
                        <w:rPr>
                          <w:b/>
                        </w:rPr>
                        <w:t>Sexual Assault Recovery Services (SARS)</w:t>
                      </w:r>
                    </w:p>
                    <w:p w14:paraId="1B787779" w14:textId="77777777" w:rsidR="006A449D" w:rsidRDefault="006A449D" w:rsidP="006A449D">
                      <w:pPr>
                        <w:pStyle w:val="BodyText"/>
                        <w:spacing w:line="257" w:lineRule="exact"/>
                        <w:ind w:left="108"/>
                      </w:pPr>
                      <w:r>
                        <w:t>Student Health Care Center, 392-1161.</w:t>
                      </w:r>
                    </w:p>
                    <w:p w14:paraId="778C2F4D" w14:textId="77777777" w:rsidR="006A449D" w:rsidRDefault="006A449D" w:rsidP="006A449D">
                      <w:pPr>
                        <w:pStyle w:val="BodyText"/>
                        <w:rPr>
                          <w:i/>
                        </w:rPr>
                      </w:pPr>
                    </w:p>
                    <w:p w14:paraId="57FF8EB6" w14:textId="7A72915E" w:rsidR="006A449D" w:rsidRDefault="006A449D" w:rsidP="006A449D">
                      <w:pPr>
                        <w:spacing w:before="1"/>
                        <w:ind w:left="108"/>
                      </w:pPr>
                      <w:r>
                        <w:rPr>
                          <w:b/>
                        </w:rPr>
                        <w:t xml:space="preserve">University Police Department </w:t>
                      </w:r>
                      <w:r>
                        <w:t xml:space="preserve">at 392-1111 (or 9-1-1 for emergencies), or </w:t>
                      </w:r>
                      <w:r w:rsidR="00B1564F">
                        <w:t xml:space="preserve"> </w:t>
                      </w:r>
                      <w:hyperlink r:id="rId26" w:history="1">
                        <w:r w:rsidR="00B1564F" w:rsidRPr="00C95EC1">
                          <w:rPr>
                            <w:rStyle w:val="Hyperlink"/>
                            <w:color w:val="FF0000"/>
                          </w:rPr>
                          <w:t>http://www.police.ufl.edu/</w:t>
                        </w:r>
                      </w:hyperlink>
                      <w:r w:rsidR="00B1564F" w:rsidRPr="00C95EC1">
                        <w:rPr>
                          <w:color w:val="FF0000"/>
                          <w:u w:val="single"/>
                        </w:rPr>
                        <w:t>.</w:t>
                      </w:r>
                      <w:r w:rsidR="00B1564F">
                        <w:t xml:space="preserve"> </w:t>
                      </w:r>
                    </w:p>
                  </w:txbxContent>
                </v:textbox>
                <w10:wrap type="topAndBottom" anchorx="page"/>
              </v:shape>
            </w:pict>
          </mc:Fallback>
        </mc:AlternateContent>
      </w:r>
      <w:r w:rsidR="006A449D">
        <w:rPr>
          <w:i/>
          <w:u w:val="single"/>
        </w:rPr>
        <w:t>Health and Wellness</w:t>
      </w:r>
    </w:p>
    <w:p w14:paraId="5AD6E73E" w14:textId="59ACE9A6" w:rsidR="006A449D" w:rsidRDefault="006A449D" w:rsidP="006A449D">
      <w:pPr>
        <w:pStyle w:val="BodyText"/>
        <w:spacing w:before="240"/>
        <w:rPr>
          <w:i/>
        </w:rPr>
      </w:pPr>
      <w:r>
        <w:rPr>
          <w:i/>
          <w:u w:val="single"/>
        </w:rPr>
        <w:t>Academic Resources</w:t>
      </w:r>
    </w:p>
    <w:p w14:paraId="77FD2D77" w14:textId="4DE37E0D" w:rsidR="001F2A96" w:rsidRPr="00CC448F" w:rsidRDefault="006A449D" w:rsidP="00CC448F">
      <w:pPr>
        <w:pStyle w:val="BodyText"/>
        <w:spacing w:before="7"/>
      </w:pPr>
      <w:r>
        <w:rPr>
          <w:noProof/>
        </w:rPr>
        <mc:AlternateContent>
          <mc:Choice Requires="wps">
            <w:drawing>
              <wp:anchor distT="0" distB="0" distL="0" distR="0" simplePos="0" relativeHeight="251660288" behindDoc="0" locked="0" layoutInCell="1" allowOverlap="1" wp14:anchorId="5DF44C8A" wp14:editId="634647F9">
                <wp:simplePos x="0" y="0"/>
                <wp:positionH relativeFrom="page">
                  <wp:posOffset>901065</wp:posOffset>
                </wp:positionH>
                <wp:positionV relativeFrom="paragraph">
                  <wp:posOffset>99695</wp:posOffset>
                </wp:positionV>
                <wp:extent cx="5944870" cy="2980055"/>
                <wp:effectExtent l="5715" t="6350" r="12065" b="13970"/>
                <wp:wrapTopAndBottom/>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4870" cy="298005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714190D" w14:textId="77777777" w:rsidR="006A449D" w:rsidRDefault="006A449D" w:rsidP="006A449D">
                            <w:pPr>
                              <w:spacing w:before="19"/>
                              <w:ind w:left="108" w:right="898"/>
                            </w:pPr>
                            <w:r>
                              <w:rPr>
                                <w:b/>
                              </w:rPr>
                              <w:t>E-learning technical suppor</w:t>
                            </w:r>
                            <w:r>
                              <w:rPr>
                                <w:i/>
                              </w:rPr>
                              <w:t>t</w:t>
                            </w:r>
                            <w:r>
                              <w:t xml:space="preserve">, 352-392-4357 (select option 2) or e-mail to </w:t>
                            </w:r>
                            <w:hyperlink r:id="rId27">
                              <w:r>
                                <w:t>Learning-support@ufl.edu.</w:t>
                              </w:r>
                            </w:hyperlink>
                            <w:r>
                              <w:t xml:space="preserve"> </w:t>
                            </w:r>
                            <w:hyperlink r:id="rId28">
                              <w:r>
                                <w:rPr>
                                  <w:color w:val="FF0000"/>
                                  <w:u w:val="single" w:color="FF0000"/>
                                </w:rPr>
                                <w:t>https://lss.at.ufl.edu/help.shtml</w:t>
                              </w:r>
                              <w:r>
                                <w:t>.</w:t>
                              </w:r>
                            </w:hyperlink>
                          </w:p>
                          <w:p w14:paraId="4911D221" w14:textId="77777777" w:rsidR="006A449D" w:rsidRDefault="006A449D" w:rsidP="006A449D">
                            <w:pPr>
                              <w:pStyle w:val="BodyText"/>
                              <w:spacing w:before="11"/>
                              <w:rPr>
                                <w:i/>
                                <w:sz w:val="21"/>
                              </w:rPr>
                            </w:pPr>
                          </w:p>
                          <w:p w14:paraId="4BB714A1" w14:textId="77777777" w:rsidR="006A449D" w:rsidRDefault="006A449D" w:rsidP="006A449D">
                            <w:pPr>
                              <w:ind w:left="108"/>
                            </w:pPr>
                            <w:r>
                              <w:rPr>
                                <w:b/>
                              </w:rPr>
                              <w:t>Career Resource Center</w:t>
                            </w:r>
                            <w:r>
                              <w:t xml:space="preserve">, Reitz Union, 392-1601. Career assistance and counseling. </w:t>
                            </w:r>
                            <w:hyperlink r:id="rId29">
                              <w:r>
                                <w:rPr>
                                  <w:color w:val="FF0000"/>
                                  <w:u w:val="single" w:color="FF0000"/>
                                </w:rPr>
                                <w:t>https://www.crc.ufl.edu/</w:t>
                              </w:r>
                              <w:r>
                                <w:t>.</w:t>
                              </w:r>
                            </w:hyperlink>
                          </w:p>
                          <w:p w14:paraId="499F39C2" w14:textId="77777777" w:rsidR="006A449D" w:rsidRDefault="006A449D" w:rsidP="006A449D">
                            <w:pPr>
                              <w:pStyle w:val="BodyText"/>
                              <w:spacing w:before="11"/>
                              <w:rPr>
                                <w:i/>
                                <w:sz w:val="21"/>
                              </w:rPr>
                            </w:pPr>
                          </w:p>
                          <w:p w14:paraId="7C779613" w14:textId="77777777" w:rsidR="006A449D" w:rsidRDefault="006A449D" w:rsidP="006A449D">
                            <w:pPr>
                              <w:pStyle w:val="BodyText"/>
                              <w:ind w:left="108" w:right="500"/>
                            </w:pPr>
                            <w:r>
                              <w:rPr>
                                <w:b/>
                              </w:rPr>
                              <w:t>Library Support</w:t>
                            </w:r>
                            <w:r>
                              <w:t xml:space="preserve">, </w:t>
                            </w:r>
                            <w:hyperlink r:id="rId30">
                              <w:r>
                                <w:rPr>
                                  <w:color w:val="FF0000"/>
                                  <w:u w:val="single" w:color="FF0000"/>
                                </w:rPr>
                                <w:t>http://cms.uflib.ufl.edu/ask</w:t>
                              </w:r>
                              <w:r>
                                <w:t>.</w:t>
                              </w:r>
                            </w:hyperlink>
                            <w:r>
                              <w:t xml:space="preserve"> Various ways to receive assistance with respect to using the libraries or finding resources.</w:t>
                            </w:r>
                          </w:p>
                          <w:p w14:paraId="12C54580" w14:textId="77777777" w:rsidR="006A449D" w:rsidRDefault="006A449D" w:rsidP="006A449D">
                            <w:pPr>
                              <w:pStyle w:val="BodyText"/>
                              <w:spacing w:before="11"/>
                              <w:rPr>
                                <w:i/>
                                <w:sz w:val="21"/>
                              </w:rPr>
                            </w:pPr>
                          </w:p>
                          <w:p w14:paraId="3507F6DF" w14:textId="77777777" w:rsidR="006A449D" w:rsidRDefault="006A449D" w:rsidP="006A449D">
                            <w:pPr>
                              <w:pStyle w:val="BodyText"/>
                              <w:ind w:left="108" w:right="2094"/>
                            </w:pPr>
                            <w:r>
                              <w:rPr>
                                <w:b/>
                              </w:rPr>
                              <w:t>Teaching Center</w:t>
                            </w:r>
                            <w:r>
                              <w:t xml:space="preserve">, Broward Hall, 392-2010 or 392-6420. General study skills and tutoring. </w:t>
                            </w:r>
                            <w:hyperlink r:id="rId31">
                              <w:r>
                                <w:rPr>
                                  <w:color w:val="FF0000"/>
                                  <w:u w:val="single" w:color="FF0000"/>
                                </w:rPr>
                                <w:t>https://teachingcenter.ufl.edu/</w:t>
                              </w:r>
                              <w:r>
                                <w:t>.</w:t>
                              </w:r>
                            </w:hyperlink>
                          </w:p>
                          <w:p w14:paraId="0D96ABC5" w14:textId="77777777" w:rsidR="006A449D" w:rsidRDefault="006A449D" w:rsidP="006A449D">
                            <w:pPr>
                              <w:pStyle w:val="BodyText"/>
                              <w:spacing w:before="11"/>
                              <w:rPr>
                                <w:i/>
                                <w:sz w:val="21"/>
                              </w:rPr>
                            </w:pPr>
                          </w:p>
                          <w:p w14:paraId="6848677A" w14:textId="77777777" w:rsidR="006A449D" w:rsidRDefault="006A449D" w:rsidP="006A449D">
                            <w:pPr>
                              <w:ind w:left="108" w:right="1469"/>
                            </w:pPr>
                            <w:r>
                              <w:rPr>
                                <w:b/>
                              </w:rPr>
                              <w:t>Writing Studio, 302 Tigert Hall</w:t>
                            </w:r>
                            <w:r>
                              <w:rPr>
                                <w:i/>
                              </w:rPr>
                              <w:t xml:space="preserve">, </w:t>
                            </w:r>
                            <w:r>
                              <w:t xml:space="preserve">846-1138. Help brainstorming, formatting, and writing papers. </w:t>
                            </w:r>
                            <w:hyperlink r:id="rId32">
                              <w:r>
                                <w:rPr>
                                  <w:color w:val="FF0000"/>
                                  <w:u w:val="single" w:color="FF0000"/>
                                </w:rPr>
                                <w:t>https://writing.ufl.edu/writing-studio/</w:t>
                              </w:r>
                              <w:r>
                                <w:t>.</w:t>
                              </w:r>
                            </w:hyperlink>
                          </w:p>
                          <w:p w14:paraId="3CB69507" w14:textId="77777777" w:rsidR="006A449D" w:rsidRDefault="006A449D" w:rsidP="006A449D">
                            <w:pPr>
                              <w:pStyle w:val="BodyText"/>
                              <w:rPr>
                                <w:i/>
                              </w:rPr>
                            </w:pPr>
                          </w:p>
                          <w:p w14:paraId="438001FD" w14:textId="77777777" w:rsidR="006A449D" w:rsidRDefault="006A449D" w:rsidP="006A449D">
                            <w:pPr>
                              <w:ind w:left="108"/>
                            </w:pPr>
                            <w:r>
                              <w:rPr>
                                <w:b/>
                              </w:rPr>
                              <w:t>Student Complaints Campus</w:t>
                            </w:r>
                            <w:r>
                              <w:rPr>
                                <w:i/>
                              </w:rPr>
                              <w:t xml:space="preserve">: </w:t>
                            </w:r>
                            <w:hyperlink r:id="rId33">
                              <w:r>
                                <w:rPr>
                                  <w:color w:val="FF0000"/>
                                  <w:u w:val="single" w:color="FF0000"/>
                                </w:rPr>
                                <w:t>https://www.dso.ufl.edu/documents/UF_Complaints_policy.pdf</w:t>
                              </w:r>
                              <w:r>
                                <w:rPr>
                                  <w:color w:val="0000FF"/>
                                </w:rPr>
                                <w:t>.</w:t>
                              </w:r>
                            </w:hyperlink>
                          </w:p>
                          <w:p w14:paraId="20D91596" w14:textId="77777777" w:rsidR="006A449D" w:rsidRDefault="006A449D" w:rsidP="006A449D">
                            <w:pPr>
                              <w:pStyle w:val="BodyText"/>
                              <w:spacing w:before="9"/>
                              <w:rPr>
                                <w:i/>
                                <w:sz w:val="21"/>
                              </w:rPr>
                            </w:pPr>
                          </w:p>
                          <w:p w14:paraId="431DEAB1" w14:textId="77777777" w:rsidR="006A449D" w:rsidRDefault="006A449D" w:rsidP="006A449D">
                            <w:pPr>
                              <w:ind w:left="108"/>
                            </w:pPr>
                            <w:r>
                              <w:rPr>
                                <w:b/>
                              </w:rPr>
                              <w:t>On-Line Students Complaints</w:t>
                            </w:r>
                            <w:r>
                              <w:rPr>
                                <w:i/>
                              </w:rPr>
                              <w:t xml:space="preserve">: </w:t>
                            </w:r>
                            <w:hyperlink r:id="rId34">
                              <w:r>
                                <w:rPr>
                                  <w:color w:val="FF0000"/>
                                  <w:u w:val="single" w:color="FF0000"/>
                                </w:rPr>
                                <w:t>http://www.distance.ufl.edu/student-complaint-process</w:t>
                              </w:r>
                              <w:r>
                                <w:t>.</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F44C8A" id="Text Box 3" o:spid="_x0000_s1027" type="#_x0000_t202" style="position:absolute;margin-left:70.95pt;margin-top:7.85pt;width:468.1pt;height:234.65pt;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" filled="f" strokeweight=".48pt">
                <v:textbox inset="0,0,0,0">
                  <w:txbxContent>
                    <w:p w14:paraId="2714190D" w14:textId="77777777" w:rsidR="006A449D" w:rsidRDefault="006A449D" w:rsidP="006A449D">
                      <w:pPr>
                        <w:spacing w:before="19"/>
                        <w:ind w:left="108" w:right="898"/>
                      </w:pPr>
                      <w:r>
                        <w:rPr>
                          <w:b/>
                        </w:rPr>
                        <w:t>E-learning technical suppor</w:t>
                      </w:r>
                      <w:r>
                        <w:rPr>
                          <w:i/>
                        </w:rPr>
                        <w:t>t</w:t>
                      </w:r>
                      <w:r>
                        <w:t xml:space="preserve">, 352-392-4357 (select option 2) or e-mail to </w:t>
                      </w:r>
                      <w:hyperlink r:id="rId35">
                        <w:r>
                          <w:t>Learning-support@ufl.edu.</w:t>
                        </w:r>
                      </w:hyperlink>
                      <w:r>
                        <w:t xml:space="preserve"> </w:t>
                      </w:r>
                      <w:hyperlink r:id="rId36">
                        <w:r>
                          <w:rPr>
                            <w:color w:val="FF0000"/>
                            <w:u w:val="single" w:color="FF0000"/>
                          </w:rPr>
                          <w:t>https://lss.at.ufl.edu/help.shtml</w:t>
                        </w:r>
                        <w:r>
                          <w:t>.</w:t>
                        </w:r>
                      </w:hyperlink>
                    </w:p>
                    <w:p w14:paraId="4911D221" w14:textId="77777777" w:rsidR="006A449D" w:rsidRDefault="006A449D" w:rsidP="006A449D">
                      <w:pPr>
                        <w:pStyle w:val="BodyText"/>
                        <w:spacing w:before="11"/>
                        <w:rPr>
                          <w:i/>
                          <w:sz w:val="21"/>
                        </w:rPr>
                      </w:pPr>
                    </w:p>
                    <w:p w14:paraId="4BB714A1" w14:textId="77777777" w:rsidR="006A449D" w:rsidRDefault="006A449D" w:rsidP="006A449D">
                      <w:pPr>
                        <w:ind w:left="108"/>
                      </w:pPr>
                      <w:r>
                        <w:rPr>
                          <w:b/>
                        </w:rPr>
                        <w:t>Career Resource Center</w:t>
                      </w:r>
                      <w:r>
                        <w:t xml:space="preserve">, Reitz Union, 392-1601. Career assistance and counseling. </w:t>
                      </w:r>
                      <w:hyperlink r:id="rId37">
                        <w:r>
                          <w:rPr>
                            <w:color w:val="FF0000"/>
                            <w:u w:val="single" w:color="FF0000"/>
                          </w:rPr>
                          <w:t>https://www.crc.ufl.edu/</w:t>
                        </w:r>
                        <w:r>
                          <w:t>.</w:t>
                        </w:r>
                      </w:hyperlink>
                    </w:p>
                    <w:p w14:paraId="499F39C2" w14:textId="77777777" w:rsidR="006A449D" w:rsidRDefault="006A449D" w:rsidP="006A449D">
                      <w:pPr>
                        <w:pStyle w:val="BodyText"/>
                        <w:spacing w:before="11"/>
                        <w:rPr>
                          <w:i/>
                          <w:sz w:val="21"/>
                        </w:rPr>
                      </w:pPr>
                    </w:p>
                    <w:p w14:paraId="7C779613" w14:textId="77777777" w:rsidR="006A449D" w:rsidRDefault="006A449D" w:rsidP="006A449D">
                      <w:pPr>
                        <w:pStyle w:val="BodyText"/>
                        <w:ind w:left="108" w:right="500"/>
                      </w:pPr>
                      <w:r>
                        <w:rPr>
                          <w:b/>
                        </w:rPr>
                        <w:t>Library Support</w:t>
                      </w:r>
                      <w:r>
                        <w:t xml:space="preserve">, </w:t>
                      </w:r>
                      <w:hyperlink r:id="rId38">
                        <w:r>
                          <w:rPr>
                            <w:color w:val="FF0000"/>
                            <w:u w:val="single" w:color="FF0000"/>
                          </w:rPr>
                          <w:t>http://cms.uflib.ufl.edu/ask</w:t>
                        </w:r>
                        <w:r>
                          <w:t>.</w:t>
                        </w:r>
                      </w:hyperlink>
                      <w:r>
                        <w:t xml:space="preserve"> Various ways to receive assistance with respect to using the libraries or finding resources.</w:t>
                      </w:r>
                    </w:p>
                    <w:p w14:paraId="12C54580" w14:textId="77777777" w:rsidR="006A449D" w:rsidRDefault="006A449D" w:rsidP="006A449D">
                      <w:pPr>
                        <w:pStyle w:val="BodyText"/>
                        <w:spacing w:before="11"/>
                        <w:rPr>
                          <w:i/>
                          <w:sz w:val="21"/>
                        </w:rPr>
                      </w:pPr>
                    </w:p>
                    <w:p w14:paraId="3507F6DF" w14:textId="77777777" w:rsidR="006A449D" w:rsidRDefault="006A449D" w:rsidP="006A449D">
                      <w:pPr>
                        <w:pStyle w:val="BodyText"/>
                        <w:ind w:left="108" w:right="2094"/>
                      </w:pPr>
                      <w:r>
                        <w:rPr>
                          <w:b/>
                        </w:rPr>
                        <w:t>Teaching Center</w:t>
                      </w:r>
                      <w:r>
                        <w:t xml:space="preserve">, Broward Hall, 392-2010 or 392-6420. General study skills and tutoring. </w:t>
                      </w:r>
                      <w:hyperlink r:id="rId39">
                        <w:r>
                          <w:rPr>
                            <w:color w:val="FF0000"/>
                            <w:u w:val="single" w:color="FF0000"/>
                          </w:rPr>
                          <w:t>https://teachingcenter.ufl.edu/</w:t>
                        </w:r>
                        <w:r>
                          <w:t>.</w:t>
                        </w:r>
                      </w:hyperlink>
                    </w:p>
                    <w:p w14:paraId="0D96ABC5" w14:textId="77777777" w:rsidR="006A449D" w:rsidRDefault="006A449D" w:rsidP="006A449D">
                      <w:pPr>
                        <w:pStyle w:val="BodyText"/>
                        <w:spacing w:before="11"/>
                        <w:rPr>
                          <w:i/>
                          <w:sz w:val="21"/>
                        </w:rPr>
                      </w:pPr>
                    </w:p>
                    <w:p w14:paraId="6848677A" w14:textId="77777777" w:rsidR="006A449D" w:rsidRDefault="006A449D" w:rsidP="006A449D">
                      <w:pPr>
                        <w:ind w:left="108" w:right="1469"/>
                      </w:pPr>
                      <w:r>
                        <w:rPr>
                          <w:b/>
                        </w:rPr>
                        <w:t>Writing Studio, 302 Tigert Hall</w:t>
                      </w:r>
                      <w:r>
                        <w:rPr>
                          <w:i/>
                        </w:rPr>
                        <w:t xml:space="preserve">, </w:t>
                      </w:r>
                      <w:r>
                        <w:t xml:space="preserve">846-1138. Help brainstorming, formatting, and writing papers. </w:t>
                      </w:r>
                      <w:hyperlink r:id="rId40">
                        <w:r>
                          <w:rPr>
                            <w:color w:val="FF0000"/>
                            <w:u w:val="single" w:color="FF0000"/>
                          </w:rPr>
                          <w:t>https://writing.ufl.edu/writing-studio/</w:t>
                        </w:r>
                        <w:r>
                          <w:t>.</w:t>
                        </w:r>
                      </w:hyperlink>
                    </w:p>
                    <w:p w14:paraId="3CB69507" w14:textId="77777777" w:rsidR="006A449D" w:rsidRDefault="006A449D" w:rsidP="006A449D">
                      <w:pPr>
                        <w:pStyle w:val="BodyText"/>
                        <w:rPr>
                          <w:i/>
                        </w:rPr>
                      </w:pPr>
                    </w:p>
                    <w:p w14:paraId="438001FD" w14:textId="77777777" w:rsidR="006A449D" w:rsidRDefault="006A449D" w:rsidP="006A449D">
                      <w:pPr>
                        <w:ind w:left="108"/>
                      </w:pPr>
                      <w:r>
                        <w:rPr>
                          <w:b/>
                        </w:rPr>
                        <w:t>Student Complaints Campus</w:t>
                      </w:r>
                      <w:r>
                        <w:rPr>
                          <w:i/>
                        </w:rPr>
                        <w:t xml:space="preserve">: </w:t>
                      </w:r>
                      <w:hyperlink r:id="rId41">
                        <w:r>
                          <w:rPr>
                            <w:color w:val="FF0000"/>
                            <w:u w:val="single" w:color="FF0000"/>
                          </w:rPr>
                          <w:t>https://www.dso.ufl.edu/documents/UF_Complaints_policy.pdf</w:t>
                        </w:r>
                        <w:r>
                          <w:rPr>
                            <w:color w:val="0000FF"/>
                          </w:rPr>
                          <w:t>.</w:t>
                        </w:r>
                      </w:hyperlink>
                    </w:p>
                    <w:p w14:paraId="20D91596" w14:textId="77777777" w:rsidR="006A449D" w:rsidRDefault="006A449D" w:rsidP="006A449D">
                      <w:pPr>
                        <w:pStyle w:val="BodyText"/>
                        <w:spacing w:before="9"/>
                        <w:rPr>
                          <w:i/>
                          <w:sz w:val="21"/>
                        </w:rPr>
                      </w:pPr>
                    </w:p>
                    <w:p w14:paraId="431DEAB1" w14:textId="77777777" w:rsidR="006A449D" w:rsidRDefault="006A449D" w:rsidP="006A449D">
                      <w:pPr>
                        <w:ind w:left="108"/>
                      </w:pPr>
                      <w:r>
                        <w:rPr>
                          <w:b/>
                        </w:rPr>
                        <w:t>On-Line Students Complaints</w:t>
                      </w:r>
                      <w:r>
                        <w:rPr>
                          <w:i/>
                        </w:rPr>
                        <w:t xml:space="preserve">: </w:t>
                      </w:r>
                      <w:hyperlink r:id="rId42">
                        <w:r>
                          <w:rPr>
                            <w:color w:val="FF0000"/>
                            <w:u w:val="single" w:color="FF0000"/>
                          </w:rPr>
                          <w:t>http://www.distance.ufl.edu/student-complaint-process</w:t>
                        </w:r>
                        <w:r>
                          <w:t>.</w:t>
                        </w:r>
                      </w:hyperlink>
                    </w:p>
                  </w:txbxContent>
                </v:textbox>
                <w10:wrap type="topAndBottom" anchorx="page"/>
              </v:shape>
            </w:pict>
          </mc:Fallback>
        </mc:AlternateContent>
      </w:r>
    </w:p>
    <w:sectPr w:rsidR="001F2A96" w:rsidRPr="00CC448F">
      <w:footerReference w:type="default" r:id="rId4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C08BC9" w14:textId="77777777" w:rsidR="00C66897" w:rsidRDefault="00F61585">
      <w:r>
        <w:separator/>
      </w:r>
    </w:p>
  </w:endnote>
  <w:endnote w:type="continuationSeparator" w:id="0">
    <w:p w14:paraId="1CB1322A" w14:textId="77777777" w:rsidR="00C66897" w:rsidRDefault="00F615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CFAF0F" w14:textId="649BBA18" w:rsidR="00E03AE8" w:rsidRDefault="006A449D">
    <w:pPr>
      <w:pStyle w:val="BodyText"/>
      <w:spacing w:line="14" w:lineRule="auto"/>
      <w:rPr>
        <w:sz w:val="20"/>
      </w:rPr>
    </w:pPr>
    <w:r>
      <w:rPr>
        <w:noProof/>
      </w:rPr>
      <mc:AlternateContent>
        <mc:Choice Requires="wps">
          <w:drawing>
            <wp:anchor distT="0" distB="0" distL="114300" distR="114300" simplePos="0" relativeHeight="251659264" behindDoc="1" locked="0" layoutInCell="1" allowOverlap="1" wp14:anchorId="73770141" wp14:editId="79754C5C">
              <wp:simplePos x="0" y="0"/>
              <wp:positionH relativeFrom="page">
                <wp:posOffset>441960</wp:posOffset>
              </wp:positionH>
              <wp:positionV relativeFrom="page">
                <wp:posOffset>9144000</wp:posOffset>
              </wp:positionV>
              <wp:extent cx="3916680" cy="323215"/>
              <wp:effectExtent l="0" t="0" r="7620" b="63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6680" cy="323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72B745" w14:textId="77777777" w:rsidR="00B905B6" w:rsidRDefault="006A449D" w:rsidP="00B905B6">
                          <w:pPr>
                            <w:spacing w:before="19"/>
                            <w:ind w:left="20" w:right="-5"/>
                            <w:rPr>
                              <w:i/>
                              <w:sz w:val="20"/>
                            </w:rPr>
                          </w:pPr>
                          <w:r>
                            <w:rPr>
                              <w:i/>
                              <w:sz w:val="20"/>
                            </w:rPr>
                            <w:t>COP 2271 – Computer Programming for Engineers (VB</w:t>
                          </w:r>
                          <w:r w:rsidR="00C66D65">
                            <w:rPr>
                              <w:i/>
                              <w:sz w:val="20"/>
                            </w:rPr>
                            <w:t xml:space="preserve"> </w:t>
                          </w:r>
                          <w:r>
                            <w:rPr>
                              <w:i/>
                              <w:sz w:val="20"/>
                            </w:rPr>
                            <w:t xml:space="preserve">.NET </w:t>
                          </w:r>
                          <w:r w:rsidR="00C66D65">
                            <w:rPr>
                              <w:i/>
                              <w:sz w:val="20"/>
                            </w:rPr>
                            <w:t>s</w:t>
                          </w:r>
                          <w:r>
                            <w:rPr>
                              <w:i/>
                              <w:sz w:val="20"/>
                            </w:rPr>
                            <w:t xml:space="preserve">ection) </w:t>
                          </w:r>
                        </w:p>
                        <w:p w14:paraId="14E61E78" w14:textId="7314C534" w:rsidR="00E03AE8" w:rsidRDefault="00DE78DA" w:rsidP="00B905B6">
                          <w:pPr>
                            <w:spacing w:before="19"/>
                            <w:ind w:left="20" w:right="-5"/>
                            <w:rPr>
                              <w:i/>
                              <w:sz w:val="20"/>
                            </w:rPr>
                          </w:pPr>
                          <w:r>
                            <w:rPr>
                              <w:i/>
                              <w:sz w:val="20"/>
                            </w:rPr>
                            <w:t>Spring</w:t>
                          </w:r>
                          <w:r w:rsidR="00CB5A6D">
                            <w:rPr>
                              <w:i/>
                              <w:sz w:val="20"/>
                            </w:rPr>
                            <w:t xml:space="preserve"> </w:t>
                          </w:r>
                          <w:r w:rsidR="003F0AD8">
                            <w:rPr>
                              <w:i/>
                              <w:sz w:val="20"/>
                            </w:rPr>
                            <w:t>202</w:t>
                          </w:r>
                          <w:r>
                            <w:rPr>
                              <w:i/>
                              <w:sz w:val="20"/>
                            </w:rPr>
                            <w:t>6</w:t>
                          </w:r>
                        </w:p>
                        <w:p w14:paraId="2E6E5079" w14:textId="77777777" w:rsidR="003A516F" w:rsidRDefault="003A516F">
                          <w:pPr>
                            <w:spacing w:before="19"/>
                            <w:ind w:left="20" w:right="-5"/>
                            <w:rPr>
                              <w:i/>
                              <w:sz w:val="20"/>
                            </w:rPr>
                          </w:pPr>
                        </w:p>
                        <w:p w14:paraId="5B2BA747" w14:textId="77777777" w:rsidR="00E03AE8" w:rsidRDefault="00E03AE8">
                          <w:pPr>
                            <w:spacing w:before="19"/>
                            <w:ind w:left="20" w:right="-5"/>
                            <w:rPr>
                              <w:i/>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770141" id="_x0000_t202" coordsize="21600,21600" o:spt="202" path="m,l,21600r21600,l21600,xe">
              <v:stroke joinstyle="miter"/>
              <v:path gradientshapeok="t" o:connecttype="rect"/>
            </v:shapetype>
            <v:shape id="Text Box 2" o:spid="_x0000_s1028" type="#_x0000_t202" style="position:absolute;margin-left:34.8pt;margin-top:10in;width:308.4pt;height:25.4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" filled="f" stroked="f">
              <v:textbox inset="0,0,0,0">
                <w:txbxContent>
                  <w:p w14:paraId="2B72B745" w14:textId="77777777" w:rsidR="00B905B6" w:rsidRDefault="006A449D" w:rsidP="00B905B6">
                    <w:pPr>
                      <w:spacing w:before="19"/>
                      <w:ind w:left="20" w:right="-5"/>
                      <w:rPr>
                        <w:i/>
                        <w:sz w:val="20"/>
                      </w:rPr>
                    </w:pPr>
                    <w:r>
                      <w:rPr>
                        <w:i/>
                        <w:sz w:val="20"/>
                      </w:rPr>
                      <w:t>COP 2271 – Computer Programming for Engineers (VB</w:t>
                    </w:r>
                    <w:r w:rsidR="00C66D65">
                      <w:rPr>
                        <w:i/>
                        <w:sz w:val="20"/>
                      </w:rPr>
                      <w:t xml:space="preserve"> </w:t>
                    </w:r>
                    <w:r>
                      <w:rPr>
                        <w:i/>
                        <w:sz w:val="20"/>
                      </w:rPr>
                      <w:t xml:space="preserve">.NET </w:t>
                    </w:r>
                    <w:r w:rsidR="00C66D65">
                      <w:rPr>
                        <w:i/>
                        <w:sz w:val="20"/>
                      </w:rPr>
                      <w:t>s</w:t>
                    </w:r>
                    <w:r>
                      <w:rPr>
                        <w:i/>
                        <w:sz w:val="20"/>
                      </w:rPr>
                      <w:t xml:space="preserve">ection) </w:t>
                    </w:r>
                  </w:p>
                  <w:p w14:paraId="14E61E78" w14:textId="7314C534" w:rsidR="00E03AE8" w:rsidRDefault="00DE78DA" w:rsidP="00B905B6">
                    <w:pPr>
                      <w:spacing w:before="19"/>
                      <w:ind w:left="20" w:right="-5"/>
                      <w:rPr>
                        <w:i/>
                        <w:sz w:val="20"/>
                      </w:rPr>
                    </w:pPr>
                    <w:r>
                      <w:rPr>
                        <w:i/>
                        <w:sz w:val="20"/>
                      </w:rPr>
                      <w:t>Spring</w:t>
                    </w:r>
                    <w:r w:rsidR="00CB5A6D">
                      <w:rPr>
                        <w:i/>
                        <w:sz w:val="20"/>
                      </w:rPr>
                      <w:t xml:space="preserve"> </w:t>
                    </w:r>
                    <w:r w:rsidR="003F0AD8">
                      <w:rPr>
                        <w:i/>
                        <w:sz w:val="20"/>
                      </w:rPr>
                      <w:t>202</w:t>
                    </w:r>
                    <w:r>
                      <w:rPr>
                        <w:i/>
                        <w:sz w:val="20"/>
                      </w:rPr>
                      <w:t>6</w:t>
                    </w:r>
                  </w:p>
                  <w:p w14:paraId="2E6E5079" w14:textId="77777777" w:rsidR="003A516F" w:rsidRDefault="003A516F">
                    <w:pPr>
                      <w:spacing w:before="19"/>
                      <w:ind w:left="20" w:right="-5"/>
                      <w:rPr>
                        <w:i/>
                        <w:sz w:val="20"/>
                      </w:rPr>
                    </w:pPr>
                  </w:p>
                  <w:p w14:paraId="5B2BA747" w14:textId="77777777" w:rsidR="00E03AE8" w:rsidRDefault="00E03AE8">
                    <w:pPr>
                      <w:spacing w:before="19"/>
                      <w:ind w:left="20" w:right="-5"/>
                      <w:rPr>
                        <w:i/>
                        <w:sz w:val="20"/>
                      </w:rPr>
                    </w:pPr>
                  </w:p>
                </w:txbxContent>
              </v:textbox>
              <w10:wrap anchorx="page" anchory="page"/>
            </v:shape>
          </w:pict>
        </mc:Fallback>
      </mc:AlternateContent>
    </w:r>
    <w:r>
      <w:rPr>
        <w:noProof/>
      </w:rPr>
      <mc:AlternateContent>
        <mc:Choice Requires="wps">
          <w:drawing>
            <wp:anchor distT="0" distB="0" distL="114300" distR="114300" simplePos="0" relativeHeight="251660288" behindDoc="1" locked="0" layoutInCell="1" allowOverlap="1" wp14:anchorId="377815B9" wp14:editId="773AC654">
              <wp:simplePos x="0" y="0"/>
              <wp:positionH relativeFrom="page">
                <wp:posOffset>6846570</wp:posOffset>
              </wp:positionH>
              <wp:positionV relativeFrom="page">
                <wp:posOffset>9143365</wp:posOffset>
              </wp:positionV>
              <wp:extent cx="421640" cy="17399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640" cy="1739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5F6570" w14:textId="77777777" w:rsidR="00E03AE8" w:rsidRDefault="006A449D">
                          <w:pPr>
                            <w:spacing w:before="19"/>
                            <w:ind w:left="20"/>
                            <w:rPr>
                              <w:b/>
                              <w:i/>
                              <w:sz w:val="20"/>
                            </w:rPr>
                          </w:pPr>
                          <w:r>
                            <w:rPr>
                              <w:b/>
                              <w:i/>
                              <w:sz w:val="20"/>
                            </w:rPr>
                            <w:t xml:space="preserve">Page </w:t>
                          </w:r>
                          <w:r>
                            <w:fldChar w:fldCharType="begin"/>
                          </w:r>
                          <w:r>
                            <w:rPr>
                              <w:b/>
                              <w:i/>
                              <w:sz w:val="20"/>
                            </w:rPr>
                            <w:instrText xml:space="preserve"> PAGE </w:instrText>
                          </w:r>
                          <w:r>
                            <w:fldChar w:fldCharType="separate"/>
                          </w:r>
                          <w:r>
                            <w:rPr>
                              <w:b/>
                              <w:i/>
                              <w:noProof/>
                              <w:sz w:val="20"/>
                            </w:rPr>
                            <w:t>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7815B9" id="Text Box 1" o:spid="_x0000_s1029" type="#_x0000_t202" style="position:absolute;margin-left:539.1pt;margin-top:719.95pt;width:33.2pt;height:13.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" filled="f" stroked="f">
              <v:textbox inset="0,0,0,0">
                <w:txbxContent>
                  <w:p w14:paraId="575F6570" w14:textId="77777777" w:rsidR="00E03AE8" w:rsidRDefault="006A449D">
                    <w:pPr>
                      <w:spacing w:before="19"/>
                      <w:ind w:left="20"/>
                      <w:rPr>
                        <w:b/>
                        <w:i/>
                        <w:sz w:val="20"/>
                      </w:rPr>
                    </w:pPr>
                    <w:r>
                      <w:rPr>
                        <w:b/>
                        <w:i/>
                        <w:sz w:val="20"/>
                      </w:rPr>
                      <w:t xml:space="preserve">Page </w:t>
                    </w:r>
                    <w:r>
                      <w:fldChar w:fldCharType="begin"/>
                    </w:r>
                    <w:r>
                      <w:rPr>
                        <w:b/>
                        <w:i/>
                        <w:sz w:val="20"/>
                      </w:rPr>
                      <w:instrText xml:space="preserve"> PAGE </w:instrText>
                    </w:r>
                    <w:r>
                      <w:fldChar w:fldCharType="separate"/>
                    </w:r>
                    <w:r>
                      <w:rPr>
                        <w:b/>
                        <w:i/>
                        <w:noProof/>
                        <w:sz w:val="20"/>
                      </w:rPr>
                      <w:t>3</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BCF816" w14:textId="77777777" w:rsidR="00C66897" w:rsidRDefault="00F61585">
      <w:r>
        <w:separator/>
      </w:r>
    </w:p>
  </w:footnote>
  <w:footnote w:type="continuationSeparator" w:id="0">
    <w:p w14:paraId="03462CF7" w14:textId="77777777" w:rsidR="00C66897" w:rsidRDefault="00F615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821C2D"/>
    <w:multiLevelType w:val="multilevel"/>
    <w:tmpl w:val="2A0ECE1E"/>
    <w:lvl w:ilvl="0">
      <w:start w:val="1"/>
      <w:numFmt w:val="decimal"/>
      <w:lvlText w:val="%1."/>
      <w:lvlJc w:val="left"/>
      <w:pPr>
        <w:ind w:left="375" w:hanging="360"/>
      </w:pPr>
    </w:lvl>
    <w:lvl w:ilvl="1">
      <w:start w:val="1"/>
      <w:numFmt w:val="lowerLetter"/>
      <w:lvlText w:val="%2."/>
      <w:lvlJc w:val="left"/>
      <w:pPr>
        <w:ind w:left="1095" w:hanging="360"/>
      </w:pPr>
    </w:lvl>
    <w:lvl w:ilvl="2">
      <w:start w:val="1"/>
      <w:numFmt w:val="lowerRoman"/>
      <w:lvlText w:val="%3."/>
      <w:lvlJc w:val="right"/>
      <w:pPr>
        <w:ind w:left="1815" w:hanging="180"/>
      </w:pPr>
    </w:lvl>
    <w:lvl w:ilvl="3">
      <w:start w:val="1"/>
      <w:numFmt w:val="decimal"/>
      <w:lvlText w:val="%4."/>
      <w:lvlJc w:val="left"/>
      <w:pPr>
        <w:ind w:left="2535" w:hanging="360"/>
      </w:pPr>
    </w:lvl>
    <w:lvl w:ilvl="4">
      <w:start w:val="1"/>
      <w:numFmt w:val="lowerLetter"/>
      <w:lvlText w:val="%5."/>
      <w:lvlJc w:val="left"/>
      <w:pPr>
        <w:ind w:left="3255" w:hanging="360"/>
      </w:pPr>
    </w:lvl>
    <w:lvl w:ilvl="5">
      <w:start w:val="1"/>
      <w:numFmt w:val="lowerRoman"/>
      <w:lvlText w:val="%6."/>
      <w:lvlJc w:val="right"/>
      <w:pPr>
        <w:ind w:left="3975" w:hanging="180"/>
      </w:pPr>
    </w:lvl>
    <w:lvl w:ilvl="6">
      <w:start w:val="1"/>
      <w:numFmt w:val="decimal"/>
      <w:lvlText w:val="%7."/>
      <w:lvlJc w:val="left"/>
      <w:pPr>
        <w:ind w:left="4695" w:hanging="360"/>
      </w:pPr>
    </w:lvl>
    <w:lvl w:ilvl="7">
      <w:start w:val="1"/>
      <w:numFmt w:val="lowerLetter"/>
      <w:lvlText w:val="%8."/>
      <w:lvlJc w:val="left"/>
      <w:pPr>
        <w:ind w:left="5415" w:hanging="360"/>
      </w:pPr>
    </w:lvl>
    <w:lvl w:ilvl="8">
      <w:start w:val="1"/>
      <w:numFmt w:val="lowerRoman"/>
      <w:lvlText w:val="%9."/>
      <w:lvlJc w:val="right"/>
      <w:pPr>
        <w:ind w:left="6135" w:hanging="180"/>
      </w:pPr>
    </w:lvl>
  </w:abstractNum>
  <w:abstractNum w:abstractNumId="1" w15:restartNumberingAfterBreak="0">
    <w:nsid w:val="413A1D08"/>
    <w:multiLevelType w:val="hybridMultilevel"/>
    <w:tmpl w:val="08EC93E8"/>
    <w:lvl w:ilvl="0" w:tplc="04090005">
      <w:start w:val="1"/>
      <w:numFmt w:val="bullet"/>
      <w:lvlText w:val=""/>
      <w:lvlJc w:val="left"/>
      <w:pPr>
        <w:ind w:left="990" w:hanging="360"/>
      </w:pPr>
      <w:rPr>
        <w:rFonts w:ascii="Wingdings" w:hAnsi="Wingdings"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 w15:restartNumberingAfterBreak="0">
    <w:nsid w:val="5C976460"/>
    <w:multiLevelType w:val="hybridMultilevel"/>
    <w:tmpl w:val="03308332"/>
    <w:lvl w:ilvl="0" w:tplc="89923D6A">
      <w:start w:val="1"/>
      <w:numFmt w:val="decimal"/>
      <w:lvlText w:val="(%1)"/>
      <w:lvlJc w:val="left"/>
      <w:pPr>
        <w:ind w:left="480" w:hanging="360"/>
      </w:pPr>
      <w:rPr>
        <w:rFonts w:ascii="Cambria" w:eastAsia="Cambria" w:hAnsi="Cambria" w:cs="Cambria" w:hint="default"/>
        <w:w w:val="100"/>
        <w:sz w:val="22"/>
        <w:szCs w:val="22"/>
      </w:rPr>
    </w:lvl>
    <w:lvl w:ilvl="1" w:tplc="90C2D8FC">
      <w:numFmt w:val="bullet"/>
      <w:lvlText w:val="•"/>
      <w:lvlJc w:val="left"/>
      <w:pPr>
        <w:ind w:left="1536" w:hanging="360"/>
      </w:pPr>
      <w:rPr>
        <w:rFonts w:hint="default"/>
      </w:rPr>
    </w:lvl>
    <w:lvl w:ilvl="2" w:tplc="ECCC1310">
      <w:numFmt w:val="bullet"/>
      <w:lvlText w:val="•"/>
      <w:lvlJc w:val="left"/>
      <w:pPr>
        <w:ind w:left="2592" w:hanging="360"/>
      </w:pPr>
      <w:rPr>
        <w:rFonts w:hint="default"/>
      </w:rPr>
    </w:lvl>
    <w:lvl w:ilvl="3" w:tplc="BF2A3F24">
      <w:numFmt w:val="bullet"/>
      <w:lvlText w:val="•"/>
      <w:lvlJc w:val="left"/>
      <w:pPr>
        <w:ind w:left="3648" w:hanging="360"/>
      </w:pPr>
      <w:rPr>
        <w:rFonts w:hint="default"/>
      </w:rPr>
    </w:lvl>
    <w:lvl w:ilvl="4" w:tplc="C6A88DE0">
      <w:numFmt w:val="bullet"/>
      <w:lvlText w:val="•"/>
      <w:lvlJc w:val="left"/>
      <w:pPr>
        <w:ind w:left="4704" w:hanging="360"/>
      </w:pPr>
      <w:rPr>
        <w:rFonts w:hint="default"/>
      </w:rPr>
    </w:lvl>
    <w:lvl w:ilvl="5" w:tplc="5B9A851A">
      <w:numFmt w:val="bullet"/>
      <w:lvlText w:val="•"/>
      <w:lvlJc w:val="left"/>
      <w:pPr>
        <w:ind w:left="5760" w:hanging="360"/>
      </w:pPr>
      <w:rPr>
        <w:rFonts w:hint="default"/>
      </w:rPr>
    </w:lvl>
    <w:lvl w:ilvl="6" w:tplc="D50E3662">
      <w:numFmt w:val="bullet"/>
      <w:lvlText w:val="•"/>
      <w:lvlJc w:val="left"/>
      <w:pPr>
        <w:ind w:left="6816" w:hanging="360"/>
      </w:pPr>
      <w:rPr>
        <w:rFonts w:hint="default"/>
      </w:rPr>
    </w:lvl>
    <w:lvl w:ilvl="7" w:tplc="A6942760">
      <w:numFmt w:val="bullet"/>
      <w:lvlText w:val="•"/>
      <w:lvlJc w:val="left"/>
      <w:pPr>
        <w:ind w:left="7872" w:hanging="360"/>
      </w:pPr>
      <w:rPr>
        <w:rFonts w:hint="default"/>
      </w:rPr>
    </w:lvl>
    <w:lvl w:ilvl="8" w:tplc="E0D84C3E">
      <w:numFmt w:val="bullet"/>
      <w:lvlText w:val="•"/>
      <w:lvlJc w:val="left"/>
      <w:pPr>
        <w:ind w:left="8928" w:hanging="360"/>
      </w:pPr>
      <w:rPr>
        <w:rFonts w:hint="default"/>
      </w:rPr>
    </w:lvl>
  </w:abstractNum>
  <w:num w:numId="1" w16cid:durableId="947004554">
    <w:abstractNumId w:val="1"/>
  </w:num>
  <w:num w:numId="2" w16cid:durableId="747729298">
    <w:abstractNumId w:val="2"/>
  </w:num>
  <w:num w:numId="3" w16cid:durableId="8631775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49D"/>
    <w:rsid w:val="00005C52"/>
    <w:rsid w:val="000122C3"/>
    <w:rsid w:val="00015CC4"/>
    <w:rsid w:val="000518ED"/>
    <w:rsid w:val="00070119"/>
    <w:rsid w:val="0007065F"/>
    <w:rsid w:val="000A1895"/>
    <w:rsid w:val="000E116D"/>
    <w:rsid w:val="00116967"/>
    <w:rsid w:val="001823B2"/>
    <w:rsid w:val="00196957"/>
    <w:rsid w:val="001A77F5"/>
    <w:rsid w:val="001B38CB"/>
    <w:rsid w:val="001E19F3"/>
    <w:rsid w:val="001F1373"/>
    <w:rsid w:val="001F2A96"/>
    <w:rsid w:val="00205782"/>
    <w:rsid w:val="00256093"/>
    <w:rsid w:val="00265049"/>
    <w:rsid w:val="002D09CF"/>
    <w:rsid w:val="00323BF1"/>
    <w:rsid w:val="00333678"/>
    <w:rsid w:val="0033372C"/>
    <w:rsid w:val="0034207F"/>
    <w:rsid w:val="00351ECE"/>
    <w:rsid w:val="003670F4"/>
    <w:rsid w:val="00387706"/>
    <w:rsid w:val="00394249"/>
    <w:rsid w:val="0039734B"/>
    <w:rsid w:val="003A516F"/>
    <w:rsid w:val="003C2B41"/>
    <w:rsid w:val="003D3825"/>
    <w:rsid w:val="003F0AD8"/>
    <w:rsid w:val="0040461A"/>
    <w:rsid w:val="00472A77"/>
    <w:rsid w:val="004761FD"/>
    <w:rsid w:val="004843C5"/>
    <w:rsid w:val="004C3EE9"/>
    <w:rsid w:val="004E13FA"/>
    <w:rsid w:val="004F7A1E"/>
    <w:rsid w:val="00545B77"/>
    <w:rsid w:val="0055273D"/>
    <w:rsid w:val="005642BF"/>
    <w:rsid w:val="00564575"/>
    <w:rsid w:val="005A5238"/>
    <w:rsid w:val="006264BA"/>
    <w:rsid w:val="00641DF6"/>
    <w:rsid w:val="00657735"/>
    <w:rsid w:val="00695017"/>
    <w:rsid w:val="006A449D"/>
    <w:rsid w:val="006C3633"/>
    <w:rsid w:val="006F0A3F"/>
    <w:rsid w:val="0075252A"/>
    <w:rsid w:val="00782280"/>
    <w:rsid w:val="007B2AFB"/>
    <w:rsid w:val="007F033A"/>
    <w:rsid w:val="00816A97"/>
    <w:rsid w:val="0084139D"/>
    <w:rsid w:val="00851BAD"/>
    <w:rsid w:val="00865663"/>
    <w:rsid w:val="00927FB8"/>
    <w:rsid w:val="00951D5E"/>
    <w:rsid w:val="00963B5A"/>
    <w:rsid w:val="00974731"/>
    <w:rsid w:val="009B62B3"/>
    <w:rsid w:val="009E4C8C"/>
    <w:rsid w:val="00AD7801"/>
    <w:rsid w:val="00B00C08"/>
    <w:rsid w:val="00B1564F"/>
    <w:rsid w:val="00B16B3E"/>
    <w:rsid w:val="00B6291A"/>
    <w:rsid w:val="00B905B6"/>
    <w:rsid w:val="00BE46B1"/>
    <w:rsid w:val="00C21CBC"/>
    <w:rsid w:val="00C27BAF"/>
    <w:rsid w:val="00C66897"/>
    <w:rsid w:val="00C66D65"/>
    <w:rsid w:val="00CB5509"/>
    <w:rsid w:val="00CB5A6D"/>
    <w:rsid w:val="00CC448F"/>
    <w:rsid w:val="00CC5D11"/>
    <w:rsid w:val="00CE4503"/>
    <w:rsid w:val="00D50FD1"/>
    <w:rsid w:val="00DC30F1"/>
    <w:rsid w:val="00DC5FB5"/>
    <w:rsid w:val="00DE78DA"/>
    <w:rsid w:val="00E03AE8"/>
    <w:rsid w:val="00E52818"/>
    <w:rsid w:val="00E56D8D"/>
    <w:rsid w:val="00E75A0E"/>
    <w:rsid w:val="00EA4FEA"/>
    <w:rsid w:val="00EB12C6"/>
    <w:rsid w:val="00EC6AE8"/>
    <w:rsid w:val="00F20440"/>
    <w:rsid w:val="00F419B0"/>
    <w:rsid w:val="00F61585"/>
    <w:rsid w:val="00F91C5B"/>
    <w:rsid w:val="00F962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DF4E32"/>
  <w15:chartTrackingRefBased/>
  <w15:docId w15:val="{D71F4370-C709-4DFD-862F-441B24189B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6A449D"/>
    <w:pPr>
      <w:widowControl w:val="0"/>
      <w:autoSpaceDE w:val="0"/>
      <w:autoSpaceDN w:val="0"/>
      <w:spacing w:after="0" w:line="240" w:lineRule="auto"/>
    </w:pPr>
    <w:rPr>
      <w:rFonts w:ascii="Cambria" w:eastAsia="Cambria" w:hAnsi="Cambria" w:cs="Cambria"/>
    </w:rPr>
  </w:style>
  <w:style w:type="paragraph" w:styleId="Heading1">
    <w:name w:val="heading 1"/>
    <w:basedOn w:val="Normal"/>
    <w:link w:val="Heading1Char"/>
    <w:uiPriority w:val="1"/>
    <w:qFormat/>
    <w:rsid w:val="006A449D"/>
    <w:pPr>
      <w:ind w:left="108"/>
      <w:outlineLvl w:val="0"/>
    </w:pPr>
    <w:rPr>
      <w:b/>
      <w:bCs/>
    </w:rPr>
  </w:style>
  <w:style w:type="paragraph" w:styleId="Heading2">
    <w:name w:val="heading 2"/>
    <w:basedOn w:val="Normal"/>
    <w:link w:val="Heading2Char"/>
    <w:uiPriority w:val="1"/>
    <w:qFormat/>
    <w:rsid w:val="006A449D"/>
    <w:pPr>
      <w:ind w:left="100"/>
      <w:jc w:val="both"/>
      <w:outlineLvl w:val="1"/>
    </w:pPr>
    <w:rPr>
      <w:b/>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6A449D"/>
    <w:rPr>
      <w:rFonts w:ascii="Cambria" w:eastAsia="Cambria" w:hAnsi="Cambria" w:cs="Cambria"/>
      <w:b/>
      <w:bCs/>
    </w:rPr>
  </w:style>
  <w:style w:type="character" w:customStyle="1" w:styleId="Heading2Char">
    <w:name w:val="Heading 2 Char"/>
    <w:basedOn w:val="DefaultParagraphFont"/>
    <w:link w:val="Heading2"/>
    <w:uiPriority w:val="1"/>
    <w:rsid w:val="006A449D"/>
    <w:rPr>
      <w:rFonts w:ascii="Cambria" w:eastAsia="Cambria" w:hAnsi="Cambria" w:cs="Cambria"/>
      <w:b/>
      <w:bCs/>
      <w:i/>
    </w:rPr>
  </w:style>
  <w:style w:type="paragraph" w:styleId="BodyText">
    <w:name w:val="Body Text"/>
    <w:basedOn w:val="Normal"/>
    <w:link w:val="BodyTextChar"/>
    <w:uiPriority w:val="1"/>
    <w:qFormat/>
    <w:rsid w:val="006A449D"/>
  </w:style>
  <w:style w:type="character" w:customStyle="1" w:styleId="BodyTextChar">
    <w:name w:val="Body Text Char"/>
    <w:basedOn w:val="DefaultParagraphFont"/>
    <w:link w:val="BodyText"/>
    <w:uiPriority w:val="1"/>
    <w:rsid w:val="006A449D"/>
    <w:rPr>
      <w:rFonts w:ascii="Cambria" w:eastAsia="Cambria" w:hAnsi="Cambria" w:cs="Cambria"/>
    </w:rPr>
  </w:style>
  <w:style w:type="paragraph" w:styleId="ListParagraph">
    <w:name w:val="List Paragraph"/>
    <w:basedOn w:val="Normal"/>
    <w:uiPriority w:val="1"/>
    <w:qFormat/>
    <w:rsid w:val="006A449D"/>
    <w:pPr>
      <w:ind w:left="480" w:hanging="360"/>
      <w:jc w:val="both"/>
    </w:pPr>
  </w:style>
  <w:style w:type="paragraph" w:customStyle="1" w:styleId="TableParagraph">
    <w:name w:val="Table Paragraph"/>
    <w:basedOn w:val="Normal"/>
    <w:uiPriority w:val="1"/>
    <w:qFormat/>
    <w:rsid w:val="006A449D"/>
  </w:style>
  <w:style w:type="character" w:styleId="Hyperlink">
    <w:name w:val="Hyperlink"/>
    <w:basedOn w:val="DefaultParagraphFont"/>
    <w:uiPriority w:val="99"/>
    <w:unhideWhenUsed/>
    <w:rsid w:val="0084139D"/>
    <w:rPr>
      <w:color w:val="0563C1"/>
      <w:u w:val="single"/>
    </w:rPr>
  </w:style>
  <w:style w:type="character" w:styleId="UnresolvedMention">
    <w:name w:val="Unresolved Mention"/>
    <w:basedOn w:val="DefaultParagraphFont"/>
    <w:uiPriority w:val="99"/>
    <w:semiHidden/>
    <w:unhideWhenUsed/>
    <w:rsid w:val="0084139D"/>
    <w:rPr>
      <w:color w:val="605E5C"/>
      <w:shd w:val="clear" w:color="auto" w:fill="E1DFDD"/>
    </w:rPr>
  </w:style>
  <w:style w:type="paragraph" w:styleId="Header">
    <w:name w:val="header"/>
    <w:basedOn w:val="Normal"/>
    <w:link w:val="HeaderChar"/>
    <w:uiPriority w:val="99"/>
    <w:unhideWhenUsed/>
    <w:rsid w:val="0084139D"/>
    <w:pPr>
      <w:tabs>
        <w:tab w:val="center" w:pos="4680"/>
        <w:tab w:val="right" w:pos="9360"/>
      </w:tabs>
    </w:pPr>
  </w:style>
  <w:style w:type="character" w:customStyle="1" w:styleId="HeaderChar">
    <w:name w:val="Header Char"/>
    <w:basedOn w:val="DefaultParagraphFont"/>
    <w:link w:val="Header"/>
    <w:uiPriority w:val="99"/>
    <w:rsid w:val="0084139D"/>
    <w:rPr>
      <w:rFonts w:ascii="Cambria" w:eastAsia="Cambria" w:hAnsi="Cambria" w:cs="Cambria"/>
    </w:rPr>
  </w:style>
  <w:style w:type="paragraph" w:styleId="Footer">
    <w:name w:val="footer"/>
    <w:basedOn w:val="Normal"/>
    <w:link w:val="FooterChar"/>
    <w:uiPriority w:val="99"/>
    <w:unhideWhenUsed/>
    <w:rsid w:val="0084139D"/>
    <w:pPr>
      <w:tabs>
        <w:tab w:val="center" w:pos="4680"/>
        <w:tab w:val="right" w:pos="9360"/>
      </w:tabs>
    </w:pPr>
  </w:style>
  <w:style w:type="character" w:customStyle="1" w:styleId="FooterChar">
    <w:name w:val="Footer Char"/>
    <w:basedOn w:val="DefaultParagraphFont"/>
    <w:link w:val="Footer"/>
    <w:uiPriority w:val="99"/>
    <w:rsid w:val="0084139D"/>
    <w:rPr>
      <w:rFonts w:ascii="Cambria" w:eastAsia="Cambria" w:hAnsi="Cambria" w:cs="Cambr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ufl.bluera.com/ufl/" TargetMode="External"/><Relationship Id="rId18" Type="http://schemas.openxmlformats.org/officeDocument/2006/relationships/hyperlink" Target="mailto:taylor@eng.ufl.edu" TargetMode="External"/><Relationship Id="rId26" Type="http://schemas.openxmlformats.org/officeDocument/2006/relationships/hyperlink" Target="http://www.police.ufl.edu/" TargetMode="External"/><Relationship Id="rId39" Type="http://schemas.openxmlformats.org/officeDocument/2006/relationships/hyperlink" Target="https://teachingcenter.ufl.edu/" TargetMode="External"/><Relationship Id="rId21" Type="http://schemas.openxmlformats.org/officeDocument/2006/relationships/hyperlink" Target="mailto:umatter@ufl.edu" TargetMode="External"/><Relationship Id="rId34" Type="http://schemas.openxmlformats.org/officeDocument/2006/relationships/hyperlink" Target="http://www.distance.ufl.edu/student-complaint-process" TargetMode="External"/><Relationship Id="rId42" Type="http://schemas.openxmlformats.org/officeDocument/2006/relationships/hyperlink" Target="http://www.distance.ufl.edu/student-complaint-process" TargetMode="External"/><Relationship Id="rId7" Type="http://schemas.openxmlformats.org/officeDocument/2006/relationships/hyperlink" Target="mailto:kirli@ise.ufl.edu" TargetMode="External"/><Relationship Id="rId2" Type="http://schemas.openxmlformats.org/officeDocument/2006/relationships/styles" Target="styles.xml"/><Relationship Id="rId16" Type="http://schemas.openxmlformats.org/officeDocument/2006/relationships/hyperlink" Target="http://www.dso.ufl.edu/sccr/process/student-conduct-honor-code/)" TargetMode="External"/><Relationship Id="rId29" Type="http://schemas.openxmlformats.org/officeDocument/2006/relationships/hyperlink" Target="https://www.crc.ufl.ed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dso.ufl.edu/drc)" TargetMode="External"/><Relationship Id="rId24" Type="http://schemas.openxmlformats.org/officeDocument/2006/relationships/hyperlink" Target="mailto:umatter@ufl.edu" TargetMode="External"/><Relationship Id="rId32" Type="http://schemas.openxmlformats.org/officeDocument/2006/relationships/hyperlink" Target="https://writing.ufl.edu/writing-studio/" TargetMode="External"/><Relationship Id="rId37" Type="http://schemas.openxmlformats.org/officeDocument/2006/relationships/hyperlink" Target="https://www.crc.ufl.edu/" TargetMode="External"/><Relationship Id="rId40" Type="http://schemas.openxmlformats.org/officeDocument/2006/relationships/hyperlink" Target="https://writing.ufl.edu/writing-studio/" TargetMode="External"/><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dso.ufl.edu/sccr/process/student-conduct-honor-code/)" TargetMode="External"/><Relationship Id="rId23" Type="http://schemas.openxmlformats.org/officeDocument/2006/relationships/hyperlink" Target="http://www.police.ufl.edu/" TargetMode="External"/><Relationship Id="rId28" Type="http://schemas.openxmlformats.org/officeDocument/2006/relationships/hyperlink" Target="https://lss.at.ufl.edu/help.shtml" TargetMode="External"/><Relationship Id="rId36" Type="http://schemas.openxmlformats.org/officeDocument/2006/relationships/hyperlink" Target="https://lss.at.ufl.edu/help.shtml" TargetMode="External"/><Relationship Id="rId10" Type="http://schemas.openxmlformats.org/officeDocument/2006/relationships/hyperlink" Target="http://www.dso.ufl.edu/drc)" TargetMode="External"/><Relationship Id="rId19" Type="http://schemas.openxmlformats.org/officeDocument/2006/relationships/hyperlink" Target="mailto:nishida@eng.ufl.edu" TargetMode="External"/><Relationship Id="rId31" Type="http://schemas.openxmlformats.org/officeDocument/2006/relationships/hyperlink" Target="https://teachingcenter.ufl.edu/" TargetMode="External"/><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catalog.ufl.edu/ugrad/current/regulations/info/grades.aspx" TargetMode="External"/><Relationship Id="rId14" Type="http://schemas.openxmlformats.org/officeDocument/2006/relationships/hyperlink" Target="https://gatorevals.aa.ufl.edu/public-results/" TargetMode="External"/><Relationship Id="rId22" Type="http://schemas.openxmlformats.org/officeDocument/2006/relationships/hyperlink" Target="http://www.counseling.ufl.edu/cwc" TargetMode="External"/><Relationship Id="rId27" Type="http://schemas.openxmlformats.org/officeDocument/2006/relationships/hyperlink" Target="mailto:Learning-support@ufl.edu" TargetMode="External"/><Relationship Id="rId30" Type="http://schemas.openxmlformats.org/officeDocument/2006/relationships/hyperlink" Target="http://cms.uflib.ufl.edu/ask" TargetMode="External"/><Relationship Id="rId35" Type="http://schemas.openxmlformats.org/officeDocument/2006/relationships/hyperlink" Target="mailto:Learning-support@ufl.edu" TargetMode="External"/><Relationship Id="rId43" Type="http://schemas.openxmlformats.org/officeDocument/2006/relationships/footer" Target="footer1.xml"/><Relationship Id="rId8" Type="http://schemas.openxmlformats.org/officeDocument/2006/relationships/hyperlink" Target="https://azureforeducation.microsoft.com/devtools" TargetMode="External"/><Relationship Id="rId3" Type="http://schemas.openxmlformats.org/officeDocument/2006/relationships/settings" Target="settings.xml"/><Relationship Id="rId12" Type="http://schemas.openxmlformats.org/officeDocument/2006/relationships/hyperlink" Target="https://gatorevals.aa.ufl.edu/students/" TargetMode="External"/><Relationship Id="rId17" Type="http://schemas.openxmlformats.org/officeDocument/2006/relationships/hyperlink" Target="mailto:rbielling@eng.ufl.edu" TargetMode="External"/><Relationship Id="rId25" Type="http://schemas.openxmlformats.org/officeDocument/2006/relationships/hyperlink" Target="http://www.counseling.ufl.edu/cwc" TargetMode="External"/><Relationship Id="rId33" Type="http://schemas.openxmlformats.org/officeDocument/2006/relationships/hyperlink" Target="https://www.dso.ufl.edu/documents/UF_Complaints_policy.pdf" TargetMode="External"/><Relationship Id="rId38" Type="http://schemas.openxmlformats.org/officeDocument/2006/relationships/hyperlink" Target="http://cms.uflib.ufl.edu/ask" TargetMode="External"/><Relationship Id="rId20" Type="http://schemas.openxmlformats.org/officeDocument/2006/relationships/hyperlink" Target="https://registrar.ufl.edu/ferpa.html" TargetMode="External"/><Relationship Id="rId41" Type="http://schemas.openxmlformats.org/officeDocument/2006/relationships/hyperlink" Target="https://www.dso.ufl.edu/documents/UF_Complaints_policy.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2893</TotalTime>
  <Pages>5</Pages>
  <Words>1739</Words>
  <Characters>9915</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Kirli,Serdar</dc:creator>
  <cp:keywords/>
  <dc:description/>
  <cp:lastModifiedBy>Kirli,Serdar</cp:lastModifiedBy>
  <cp:revision>64</cp:revision>
  <dcterms:created xsi:type="dcterms:W3CDTF">2019-12-09T20:18:00Z</dcterms:created>
  <dcterms:modified xsi:type="dcterms:W3CDTF">2026-01-11T15:03:00Z</dcterms:modified>
</cp:coreProperties>
</file>